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22E" w:rsidRPr="00ED5908" w:rsidRDefault="00D7022E" w:rsidP="000002C5">
      <w:pPr>
        <w:pStyle w:val="ConsPlusTitle"/>
        <w:jc w:val="center"/>
        <w:outlineLvl w:val="1"/>
        <w:rPr>
          <w:rFonts w:ascii="Times New Roman" w:hAnsi="Times New Roman" w:cs="Times New Roman"/>
          <w:sz w:val="24"/>
          <w:szCs w:val="24"/>
        </w:rPr>
      </w:pPr>
      <w:r w:rsidRPr="00ED5908">
        <w:rPr>
          <w:rFonts w:ascii="Times New Roman" w:hAnsi="Times New Roman" w:cs="Times New Roman"/>
          <w:sz w:val="24"/>
          <w:szCs w:val="24"/>
        </w:rPr>
        <w:t>ДОГОВОР ДАРЕНИЯ</w:t>
      </w:r>
    </w:p>
    <w:p w:rsidR="00D7022E" w:rsidRPr="00ED5908" w:rsidRDefault="00D7022E" w:rsidP="00ED5908">
      <w:pPr>
        <w:pStyle w:val="ConsPlusNormal"/>
        <w:ind w:firstLine="540"/>
        <w:jc w:val="both"/>
        <w:rPr>
          <w:rFonts w:ascii="Times New Roman" w:hAnsi="Times New Roman" w:cs="Times New Roman"/>
          <w:sz w:val="24"/>
          <w:szCs w:val="24"/>
        </w:rPr>
      </w:pPr>
    </w:p>
    <w:p w:rsidR="00D7022E" w:rsidRPr="00ED5908" w:rsidRDefault="00D7022E" w:rsidP="00ED5908">
      <w:pPr>
        <w:pStyle w:val="ConsPlusNormal"/>
        <w:ind w:firstLine="540"/>
        <w:jc w:val="both"/>
        <w:rPr>
          <w:rFonts w:ascii="Times New Roman" w:hAnsi="Times New Roman" w:cs="Times New Roman"/>
          <w:sz w:val="24"/>
          <w:szCs w:val="24"/>
        </w:rPr>
      </w:pPr>
      <w:r w:rsidRPr="00ED5908">
        <w:rPr>
          <w:rFonts w:ascii="Times New Roman" w:hAnsi="Times New Roman" w:cs="Times New Roman"/>
          <w:b/>
          <w:bCs/>
          <w:sz w:val="24"/>
          <w:szCs w:val="24"/>
        </w:rPr>
        <w:t>1. Понятие, признаки и значение договора дарения. Договор дарения - это соглашение, по которому одна сторона (даритель) намеренно безвозмездно предоставляет за свой счет имущественные выгоды другой стороне (одаряемому) с согласия последнего.</w:t>
      </w:r>
    </w:p>
    <w:p w:rsidR="00D7022E" w:rsidRPr="00ED5908" w:rsidRDefault="00D7022E" w:rsidP="00ED5908">
      <w:pPr>
        <w:pStyle w:val="ConsPlusNormal"/>
        <w:ind w:firstLine="540"/>
        <w:jc w:val="both"/>
        <w:rPr>
          <w:rFonts w:ascii="Times New Roman" w:hAnsi="Times New Roman" w:cs="Times New Roman"/>
          <w:sz w:val="24"/>
          <w:szCs w:val="24"/>
        </w:rPr>
      </w:pPr>
      <w:r w:rsidRPr="00ED5908">
        <w:rPr>
          <w:rFonts w:ascii="Times New Roman" w:hAnsi="Times New Roman" w:cs="Times New Roman"/>
          <w:sz w:val="24"/>
          <w:szCs w:val="24"/>
        </w:rPr>
        <w:t>Договор дарения:</w:t>
      </w:r>
    </w:p>
    <w:p w:rsidR="00D7022E" w:rsidRPr="00ED5908" w:rsidRDefault="00D7022E" w:rsidP="00ED5908">
      <w:pPr>
        <w:pStyle w:val="ConsPlusNormal"/>
        <w:ind w:firstLine="540"/>
        <w:jc w:val="both"/>
        <w:rPr>
          <w:rFonts w:ascii="Times New Roman" w:hAnsi="Times New Roman" w:cs="Times New Roman"/>
          <w:sz w:val="24"/>
          <w:szCs w:val="24"/>
        </w:rPr>
      </w:pPr>
      <w:r w:rsidRPr="00ED5908">
        <w:rPr>
          <w:rFonts w:ascii="Times New Roman" w:hAnsi="Times New Roman" w:cs="Times New Roman"/>
          <w:sz w:val="24"/>
          <w:szCs w:val="24"/>
        </w:rPr>
        <w:t xml:space="preserve">- всегда </w:t>
      </w:r>
      <w:r w:rsidRPr="00ED5908">
        <w:rPr>
          <w:rFonts w:ascii="Times New Roman" w:hAnsi="Times New Roman" w:cs="Times New Roman"/>
          <w:b/>
          <w:bCs/>
          <w:sz w:val="24"/>
          <w:szCs w:val="24"/>
        </w:rPr>
        <w:t>безвозмездный</w:t>
      </w:r>
      <w:r w:rsidRPr="00ED5908">
        <w:rPr>
          <w:rFonts w:ascii="Times New Roman" w:hAnsi="Times New Roman" w:cs="Times New Roman"/>
          <w:sz w:val="24"/>
          <w:szCs w:val="24"/>
        </w:rPr>
        <w:t xml:space="preserve"> (</w:t>
      </w:r>
      <w:proofErr w:type="spellStart"/>
      <w:r w:rsidRPr="00ED5908">
        <w:rPr>
          <w:rFonts w:ascii="Times New Roman" w:hAnsi="Times New Roman" w:cs="Times New Roman"/>
          <w:sz w:val="24"/>
          <w:szCs w:val="24"/>
        </w:rPr>
        <w:t>безэквивалентный</w:t>
      </w:r>
      <w:proofErr w:type="spellEnd"/>
      <w:r w:rsidRPr="00ED5908">
        <w:rPr>
          <w:rFonts w:ascii="Times New Roman" w:hAnsi="Times New Roman" w:cs="Times New Roman"/>
          <w:sz w:val="24"/>
          <w:szCs w:val="24"/>
        </w:rPr>
        <w:t>);</w:t>
      </w:r>
    </w:p>
    <w:p w:rsidR="00D7022E" w:rsidRPr="00ED5908" w:rsidRDefault="00D7022E" w:rsidP="00ED5908">
      <w:pPr>
        <w:pStyle w:val="ConsPlusNormal"/>
        <w:ind w:firstLine="540"/>
        <w:jc w:val="both"/>
        <w:rPr>
          <w:rFonts w:ascii="Times New Roman" w:hAnsi="Times New Roman" w:cs="Times New Roman"/>
          <w:sz w:val="24"/>
          <w:szCs w:val="24"/>
        </w:rPr>
      </w:pPr>
      <w:r w:rsidRPr="00ED5908">
        <w:rPr>
          <w:rFonts w:ascii="Times New Roman" w:hAnsi="Times New Roman" w:cs="Times New Roman"/>
          <w:sz w:val="24"/>
          <w:szCs w:val="24"/>
        </w:rPr>
        <w:t xml:space="preserve">- может быть </w:t>
      </w:r>
      <w:r w:rsidRPr="00ED5908">
        <w:rPr>
          <w:rFonts w:ascii="Times New Roman" w:hAnsi="Times New Roman" w:cs="Times New Roman"/>
          <w:b/>
          <w:bCs/>
          <w:sz w:val="24"/>
          <w:szCs w:val="24"/>
        </w:rPr>
        <w:t>реальным</w:t>
      </w:r>
      <w:r w:rsidRPr="00ED5908">
        <w:rPr>
          <w:rFonts w:ascii="Times New Roman" w:hAnsi="Times New Roman" w:cs="Times New Roman"/>
          <w:sz w:val="24"/>
          <w:szCs w:val="24"/>
        </w:rPr>
        <w:t>;</w:t>
      </w:r>
    </w:p>
    <w:p w:rsidR="00D7022E" w:rsidRPr="00ED5908" w:rsidRDefault="00D7022E" w:rsidP="00ED5908">
      <w:pPr>
        <w:pStyle w:val="ConsPlusNormal"/>
        <w:ind w:firstLine="540"/>
        <w:jc w:val="both"/>
        <w:rPr>
          <w:rFonts w:ascii="Times New Roman" w:hAnsi="Times New Roman" w:cs="Times New Roman"/>
          <w:sz w:val="24"/>
          <w:szCs w:val="24"/>
        </w:rPr>
      </w:pPr>
      <w:r w:rsidRPr="00ED5908">
        <w:rPr>
          <w:rFonts w:ascii="Times New Roman" w:hAnsi="Times New Roman" w:cs="Times New Roman"/>
          <w:sz w:val="24"/>
          <w:szCs w:val="24"/>
        </w:rPr>
        <w:t xml:space="preserve">- может быть </w:t>
      </w:r>
      <w:proofErr w:type="spellStart"/>
      <w:r w:rsidRPr="00ED5908">
        <w:rPr>
          <w:rFonts w:ascii="Times New Roman" w:hAnsi="Times New Roman" w:cs="Times New Roman"/>
          <w:b/>
          <w:bCs/>
          <w:sz w:val="24"/>
          <w:szCs w:val="24"/>
        </w:rPr>
        <w:t>консенсуальным</w:t>
      </w:r>
      <w:proofErr w:type="spellEnd"/>
      <w:r w:rsidRPr="00ED5908">
        <w:rPr>
          <w:rFonts w:ascii="Times New Roman" w:hAnsi="Times New Roman" w:cs="Times New Roman"/>
          <w:sz w:val="24"/>
          <w:szCs w:val="24"/>
        </w:rPr>
        <w:t>.</w:t>
      </w:r>
    </w:p>
    <w:p w:rsidR="00D7022E" w:rsidRPr="00ED5908" w:rsidRDefault="00D7022E" w:rsidP="00ED5908">
      <w:pPr>
        <w:pStyle w:val="ConsPlusNormal"/>
        <w:ind w:firstLine="540"/>
        <w:jc w:val="both"/>
        <w:rPr>
          <w:rFonts w:ascii="Times New Roman" w:hAnsi="Times New Roman" w:cs="Times New Roman"/>
          <w:sz w:val="24"/>
          <w:szCs w:val="24"/>
        </w:rPr>
      </w:pPr>
      <w:r w:rsidRPr="00ED5908">
        <w:rPr>
          <w:rFonts w:ascii="Times New Roman" w:hAnsi="Times New Roman" w:cs="Times New Roman"/>
          <w:sz w:val="24"/>
          <w:szCs w:val="24"/>
        </w:rPr>
        <w:t xml:space="preserve">В быту широко распространены случаи </w:t>
      </w:r>
      <w:proofErr w:type="spellStart"/>
      <w:r w:rsidRPr="00ED5908">
        <w:rPr>
          <w:rFonts w:ascii="Times New Roman" w:hAnsi="Times New Roman" w:cs="Times New Roman"/>
          <w:sz w:val="24"/>
          <w:szCs w:val="24"/>
        </w:rPr>
        <w:t>одаривания</w:t>
      </w:r>
      <w:proofErr w:type="spellEnd"/>
      <w:r w:rsidRPr="00ED5908">
        <w:rPr>
          <w:rFonts w:ascii="Times New Roman" w:hAnsi="Times New Roman" w:cs="Times New Roman"/>
          <w:sz w:val="24"/>
          <w:szCs w:val="24"/>
        </w:rPr>
        <w:t xml:space="preserve"> родственников, друзей, коллег; причем стоимость имущества, передаваемого в дар, может </w:t>
      </w:r>
      <w:proofErr w:type="gramStart"/>
      <w:r w:rsidRPr="00ED5908">
        <w:rPr>
          <w:rFonts w:ascii="Times New Roman" w:hAnsi="Times New Roman" w:cs="Times New Roman"/>
          <w:sz w:val="24"/>
          <w:szCs w:val="24"/>
        </w:rPr>
        <w:t>быть</w:t>
      </w:r>
      <w:proofErr w:type="gramEnd"/>
      <w:r w:rsidRPr="00ED5908">
        <w:rPr>
          <w:rFonts w:ascii="Times New Roman" w:hAnsi="Times New Roman" w:cs="Times New Roman"/>
          <w:sz w:val="24"/>
          <w:szCs w:val="24"/>
        </w:rPr>
        <w:t xml:space="preserve"> весьма высокой. В то же время договорному праву в целом присуще регулирование возмездных отношений, о чем свидетельствует презумпция </w:t>
      </w:r>
      <w:proofErr w:type="spellStart"/>
      <w:r w:rsidRPr="00ED5908">
        <w:rPr>
          <w:rFonts w:ascii="Times New Roman" w:hAnsi="Times New Roman" w:cs="Times New Roman"/>
          <w:sz w:val="24"/>
          <w:szCs w:val="24"/>
        </w:rPr>
        <w:t>возмездности</w:t>
      </w:r>
      <w:proofErr w:type="spellEnd"/>
      <w:r w:rsidRPr="00ED5908">
        <w:rPr>
          <w:rFonts w:ascii="Times New Roman" w:hAnsi="Times New Roman" w:cs="Times New Roman"/>
          <w:sz w:val="24"/>
          <w:szCs w:val="24"/>
        </w:rPr>
        <w:t xml:space="preserve"> договора (</w:t>
      </w:r>
      <w:hyperlink r:id="rId4" w:tooltip="&quot;Гражданский кодекс Российской Федерации (часть первая)&quot; от 30.11.1994 N 51-ФЗ (ред. от 29.12.2017)------------ Недействующая редакция{КонсультантПлюс}" w:history="1">
        <w:r w:rsidRPr="00ED5908">
          <w:rPr>
            <w:rFonts w:ascii="Times New Roman" w:hAnsi="Times New Roman" w:cs="Times New Roman"/>
            <w:sz w:val="24"/>
            <w:szCs w:val="24"/>
          </w:rPr>
          <w:t>п. 3 ст. 423</w:t>
        </w:r>
      </w:hyperlink>
      <w:r w:rsidRPr="00ED5908">
        <w:rPr>
          <w:rFonts w:ascii="Times New Roman" w:hAnsi="Times New Roman" w:cs="Times New Roman"/>
          <w:sz w:val="24"/>
          <w:szCs w:val="24"/>
        </w:rPr>
        <w:t xml:space="preserve"> ГК). Поэтому главным квалифицирующим признаком договора дарения является его </w:t>
      </w:r>
      <w:r w:rsidRPr="00ED5908">
        <w:rPr>
          <w:rFonts w:ascii="Times New Roman" w:hAnsi="Times New Roman" w:cs="Times New Roman"/>
          <w:b/>
          <w:bCs/>
          <w:sz w:val="24"/>
          <w:szCs w:val="24"/>
        </w:rPr>
        <w:t>безвозмездность</w:t>
      </w:r>
      <w:r w:rsidRPr="00ED5908">
        <w:rPr>
          <w:rFonts w:ascii="Times New Roman" w:hAnsi="Times New Roman" w:cs="Times New Roman"/>
          <w:sz w:val="24"/>
          <w:szCs w:val="24"/>
        </w:rPr>
        <w:t>. Обе стороны должны ясно осознавать, что наделение одаряемого имущественными выгодами осуществляется без эквивалента или какого-либо встречного предоставления. Не будет признаваться дарением соглашение, по которому одаряемый в свою очередь предоставляет какие-либо имущественные выгоды дарителю, - здесь усматривается эквивалентность, и соглашение будет квалифицировано по конструкции возмездного договора (купля-продажа, мена или непоименованный возмездный договор).</w:t>
      </w:r>
    </w:p>
    <w:p w:rsidR="00D7022E" w:rsidRPr="00ED5908" w:rsidRDefault="00D7022E" w:rsidP="00ED5908">
      <w:pPr>
        <w:pStyle w:val="ConsPlusNormal"/>
        <w:ind w:firstLine="540"/>
        <w:jc w:val="both"/>
        <w:rPr>
          <w:rFonts w:ascii="Times New Roman" w:hAnsi="Times New Roman" w:cs="Times New Roman"/>
          <w:sz w:val="24"/>
          <w:szCs w:val="24"/>
        </w:rPr>
      </w:pPr>
      <w:r w:rsidRPr="00ED5908">
        <w:rPr>
          <w:rFonts w:ascii="Times New Roman" w:hAnsi="Times New Roman" w:cs="Times New Roman"/>
          <w:sz w:val="24"/>
          <w:szCs w:val="24"/>
        </w:rPr>
        <w:t>Проблема правового регулирования договора дарения (</w:t>
      </w:r>
      <w:hyperlink r:id="rId5" w:tooltip="&quot;Гражданский кодекс Российской Федерации (часть вторая)&quot; от 26.01.1996 N 14-ФЗ (ред. от 05.12.2017)------------ Недействующая редакция{КонсультантПлюс}" w:history="1">
        <w:r w:rsidRPr="00ED5908">
          <w:rPr>
            <w:rFonts w:ascii="Times New Roman" w:hAnsi="Times New Roman" w:cs="Times New Roman"/>
            <w:sz w:val="24"/>
            <w:szCs w:val="24"/>
          </w:rPr>
          <w:t>ст. ст. 572</w:t>
        </w:r>
      </w:hyperlink>
      <w:r w:rsidRPr="00ED5908">
        <w:rPr>
          <w:rFonts w:ascii="Times New Roman" w:hAnsi="Times New Roman" w:cs="Times New Roman"/>
          <w:sz w:val="24"/>
          <w:szCs w:val="24"/>
        </w:rPr>
        <w:t xml:space="preserve"> - </w:t>
      </w:r>
      <w:hyperlink r:id="rId6" w:tooltip="&quot;Гражданский кодекс Российской Федерации (часть вторая)&quot; от 26.01.1996 N 14-ФЗ (ред. от 05.12.2017)------------ Недействующая редакция{КонсультантПлюс}" w:history="1">
        <w:r w:rsidRPr="00ED5908">
          <w:rPr>
            <w:rFonts w:ascii="Times New Roman" w:hAnsi="Times New Roman" w:cs="Times New Roman"/>
            <w:sz w:val="24"/>
            <w:szCs w:val="24"/>
          </w:rPr>
          <w:t>582</w:t>
        </w:r>
      </w:hyperlink>
      <w:r w:rsidRPr="00ED5908">
        <w:rPr>
          <w:rFonts w:ascii="Times New Roman" w:hAnsi="Times New Roman" w:cs="Times New Roman"/>
          <w:sz w:val="24"/>
          <w:szCs w:val="24"/>
        </w:rPr>
        <w:t xml:space="preserve"> ГК) заключается в том, что необходимо учитывать моральные предпосылки возникновения отношений по </w:t>
      </w:r>
      <w:proofErr w:type="spellStart"/>
      <w:r w:rsidRPr="00ED5908">
        <w:rPr>
          <w:rFonts w:ascii="Times New Roman" w:hAnsi="Times New Roman" w:cs="Times New Roman"/>
          <w:sz w:val="24"/>
          <w:szCs w:val="24"/>
        </w:rPr>
        <w:t>одариванию</w:t>
      </w:r>
      <w:proofErr w:type="spellEnd"/>
      <w:r w:rsidRPr="00ED5908">
        <w:rPr>
          <w:rFonts w:ascii="Times New Roman" w:hAnsi="Times New Roman" w:cs="Times New Roman"/>
          <w:sz w:val="24"/>
          <w:szCs w:val="24"/>
        </w:rPr>
        <w:t>, а также то, что договор дарения основан на личных отношениях сторон. Этим объясняются особенности договора дарения, которые ярко проявляются, например, в вопросах ответственности сторон, отказа от дара, отмены дарения.</w:t>
      </w:r>
    </w:p>
    <w:p w:rsidR="00D7022E" w:rsidRPr="00ED5908" w:rsidRDefault="00D7022E" w:rsidP="00ED5908">
      <w:pPr>
        <w:pStyle w:val="ConsPlusNormal"/>
        <w:ind w:firstLine="540"/>
        <w:jc w:val="both"/>
        <w:rPr>
          <w:rFonts w:ascii="Times New Roman" w:hAnsi="Times New Roman" w:cs="Times New Roman"/>
          <w:sz w:val="24"/>
          <w:szCs w:val="24"/>
        </w:rPr>
      </w:pPr>
      <w:r w:rsidRPr="00ED5908">
        <w:rPr>
          <w:rFonts w:ascii="Times New Roman" w:hAnsi="Times New Roman" w:cs="Times New Roman"/>
          <w:b/>
          <w:bCs/>
          <w:sz w:val="24"/>
          <w:szCs w:val="24"/>
        </w:rPr>
        <w:t>2. Предмет договора</w:t>
      </w:r>
      <w:r w:rsidRPr="00ED5908">
        <w:rPr>
          <w:rFonts w:ascii="Times New Roman" w:hAnsi="Times New Roman" w:cs="Times New Roman"/>
          <w:sz w:val="24"/>
          <w:szCs w:val="24"/>
        </w:rPr>
        <w:t xml:space="preserve"> дарения понимается очень широко и не исчерпывается традиционным дарением материальных вещей или денег. Даритель в соответствии с </w:t>
      </w:r>
      <w:hyperlink r:id="rId7" w:tooltip="&quot;Гражданский кодекс Российской Федерации (часть вторая)&quot; от 26.01.1996 N 14-ФЗ (ред. от 05.12.2017)------------ Недействующая редакция{КонсультантПлюс}" w:history="1">
        <w:r w:rsidRPr="00ED5908">
          <w:rPr>
            <w:rFonts w:ascii="Times New Roman" w:hAnsi="Times New Roman" w:cs="Times New Roman"/>
            <w:sz w:val="24"/>
            <w:szCs w:val="24"/>
          </w:rPr>
          <w:t>п. 1 ст. 572</w:t>
        </w:r>
      </w:hyperlink>
      <w:r w:rsidRPr="00ED5908">
        <w:rPr>
          <w:rFonts w:ascii="Times New Roman" w:hAnsi="Times New Roman" w:cs="Times New Roman"/>
          <w:sz w:val="24"/>
          <w:szCs w:val="24"/>
        </w:rPr>
        <w:t xml:space="preserve"> ГК:</w:t>
      </w:r>
    </w:p>
    <w:p w:rsidR="00D7022E" w:rsidRPr="00ED5908" w:rsidRDefault="00D7022E" w:rsidP="00ED5908">
      <w:pPr>
        <w:pStyle w:val="ConsPlusNormal"/>
        <w:ind w:firstLine="540"/>
        <w:jc w:val="both"/>
        <w:rPr>
          <w:rFonts w:ascii="Times New Roman" w:hAnsi="Times New Roman" w:cs="Times New Roman"/>
          <w:sz w:val="24"/>
          <w:szCs w:val="24"/>
        </w:rPr>
      </w:pPr>
      <w:r w:rsidRPr="00ED5908">
        <w:rPr>
          <w:rFonts w:ascii="Times New Roman" w:hAnsi="Times New Roman" w:cs="Times New Roman"/>
          <w:sz w:val="24"/>
          <w:szCs w:val="24"/>
        </w:rPr>
        <w:t xml:space="preserve">- передает или обязуется передать </w:t>
      </w:r>
      <w:proofErr w:type="gramStart"/>
      <w:r w:rsidRPr="00ED5908">
        <w:rPr>
          <w:rFonts w:ascii="Times New Roman" w:hAnsi="Times New Roman" w:cs="Times New Roman"/>
          <w:sz w:val="24"/>
          <w:szCs w:val="24"/>
        </w:rPr>
        <w:t>одаряемому</w:t>
      </w:r>
      <w:proofErr w:type="gramEnd"/>
      <w:r w:rsidRPr="00ED5908">
        <w:rPr>
          <w:rFonts w:ascii="Times New Roman" w:hAnsi="Times New Roman" w:cs="Times New Roman"/>
          <w:sz w:val="24"/>
          <w:szCs w:val="24"/>
        </w:rPr>
        <w:t xml:space="preserve"> свою вещь в собственность;</w:t>
      </w:r>
    </w:p>
    <w:p w:rsidR="00D7022E" w:rsidRPr="00ED5908" w:rsidRDefault="00D7022E" w:rsidP="00ED5908">
      <w:pPr>
        <w:pStyle w:val="ConsPlusNormal"/>
        <w:ind w:firstLine="540"/>
        <w:jc w:val="both"/>
        <w:rPr>
          <w:rFonts w:ascii="Times New Roman" w:hAnsi="Times New Roman" w:cs="Times New Roman"/>
          <w:sz w:val="24"/>
          <w:szCs w:val="24"/>
        </w:rPr>
      </w:pPr>
      <w:proofErr w:type="gramStart"/>
      <w:r w:rsidRPr="00ED5908">
        <w:rPr>
          <w:rFonts w:ascii="Times New Roman" w:hAnsi="Times New Roman" w:cs="Times New Roman"/>
          <w:sz w:val="24"/>
          <w:szCs w:val="24"/>
        </w:rPr>
        <w:t>- передает или обязуется передать одаряемому обязательственное право требования к себе.</w:t>
      </w:r>
      <w:proofErr w:type="gramEnd"/>
      <w:r w:rsidRPr="00ED5908">
        <w:rPr>
          <w:rFonts w:ascii="Times New Roman" w:hAnsi="Times New Roman" w:cs="Times New Roman"/>
          <w:sz w:val="24"/>
          <w:szCs w:val="24"/>
        </w:rPr>
        <w:t xml:space="preserve"> Это установление обязанности дарителя перед </w:t>
      </w:r>
      <w:proofErr w:type="gramStart"/>
      <w:r w:rsidRPr="00ED5908">
        <w:rPr>
          <w:rFonts w:ascii="Times New Roman" w:hAnsi="Times New Roman" w:cs="Times New Roman"/>
          <w:sz w:val="24"/>
          <w:szCs w:val="24"/>
        </w:rPr>
        <w:t>одаряемым</w:t>
      </w:r>
      <w:proofErr w:type="gramEnd"/>
      <w:r w:rsidRPr="00ED5908">
        <w:rPr>
          <w:rFonts w:ascii="Times New Roman" w:hAnsi="Times New Roman" w:cs="Times New Roman"/>
          <w:sz w:val="24"/>
          <w:szCs w:val="24"/>
        </w:rPr>
        <w:t xml:space="preserve"> (например, обязательство безвозмездно выполнить работы для одаряемого);</w:t>
      </w:r>
    </w:p>
    <w:p w:rsidR="00D7022E" w:rsidRPr="00ED5908" w:rsidRDefault="00D7022E" w:rsidP="00ED5908">
      <w:pPr>
        <w:pStyle w:val="ConsPlusNormal"/>
        <w:ind w:firstLine="540"/>
        <w:jc w:val="both"/>
        <w:rPr>
          <w:rFonts w:ascii="Times New Roman" w:hAnsi="Times New Roman" w:cs="Times New Roman"/>
          <w:sz w:val="24"/>
          <w:szCs w:val="24"/>
        </w:rPr>
      </w:pPr>
      <w:r w:rsidRPr="00ED5908">
        <w:rPr>
          <w:rFonts w:ascii="Times New Roman" w:hAnsi="Times New Roman" w:cs="Times New Roman"/>
          <w:sz w:val="24"/>
          <w:szCs w:val="24"/>
        </w:rPr>
        <w:t xml:space="preserve">- передает или обязуется передать одаряемому свое обязательственное право требования к третьему лицу. В этом случае даритель осуществляет </w:t>
      </w:r>
      <w:r w:rsidRPr="00ED5908">
        <w:rPr>
          <w:rFonts w:ascii="Times New Roman" w:hAnsi="Times New Roman" w:cs="Times New Roman"/>
          <w:b/>
          <w:bCs/>
          <w:sz w:val="24"/>
          <w:szCs w:val="24"/>
        </w:rPr>
        <w:t>уступку права требования</w:t>
      </w:r>
      <w:r w:rsidRPr="00ED5908">
        <w:rPr>
          <w:rFonts w:ascii="Times New Roman" w:hAnsi="Times New Roman" w:cs="Times New Roman"/>
          <w:sz w:val="24"/>
          <w:szCs w:val="24"/>
        </w:rPr>
        <w:t xml:space="preserve"> к третьему лицу по какому-либо обязательству в пользу одаряемого (например, третье лицо, являющееся должником дарителя по договору займа, должно будет вернуть сумму займа одаряемому);</w:t>
      </w:r>
    </w:p>
    <w:p w:rsidR="00D7022E" w:rsidRPr="00ED5908" w:rsidRDefault="00D7022E" w:rsidP="00ED5908">
      <w:pPr>
        <w:pStyle w:val="ConsPlusNormal"/>
        <w:ind w:firstLine="540"/>
        <w:jc w:val="both"/>
        <w:rPr>
          <w:rFonts w:ascii="Times New Roman" w:hAnsi="Times New Roman" w:cs="Times New Roman"/>
          <w:sz w:val="24"/>
          <w:szCs w:val="24"/>
        </w:rPr>
      </w:pPr>
      <w:r w:rsidRPr="00ED5908">
        <w:rPr>
          <w:rFonts w:ascii="Times New Roman" w:hAnsi="Times New Roman" w:cs="Times New Roman"/>
          <w:sz w:val="24"/>
          <w:szCs w:val="24"/>
        </w:rPr>
        <w:t xml:space="preserve">- освобождает или обязуется освободить </w:t>
      </w:r>
      <w:proofErr w:type="gramStart"/>
      <w:r w:rsidRPr="00ED5908">
        <w:rPr>
          <w:rFonts w:ascii="Times New Roman" w:hAnsi="Times New Roman" w:cs="Times New Roman"/>
          <w:sz w:val="24"/>
          <w:szCs w:val="24"/>
        </w:rPr>
        <w:t>одаряемого</w:t>
      </w:r>
      <w:proofErr w:type="gramEnd"/>
      <w:r w:rsidRPr="00ED5908">
        <w:rPr>
          <w:rFonts w:ascii="Times New Roman" w:hAnsi="Times New Roman" w:cs="Times New Roman"/>
          <w:sz w:val="24"/>
          <w:szCs w:val="24"/>
        </w:rPr>
        <w:t xml:space="preserve"> от его обязанности перед собой. Это </w:t>
      </w:r>
      <w:r w:rsidRPr="00ED5908">
        <w:rPr>
          <w:rFonts w:ascii="Times New Roman" w:hAnsi="Times New Roman" w:cs="Times New Roman"/>
          <w:b/>
          <w:bCs/>
          <w:sz w:val="24"/>
          <w:szCs w:val="24"/>
        </w:rPr>
        <w:t>прощение долга</w:t>
      </w:r>
      <w:r w:rsidRPr="00ED5908">
        <w:rPr>
          <w:rFonts w:ascii="Times New Roman" w:hAnsi="Times New Roman" w:cs="Times New Roman"/>
          <w:sz w:val="24"/>
          <w:szCs w:val="24"/>
        </w:rPr>
        <w:t xml:space="preserve"> в соответствии со </w:t>
      </w:r>
      <w:hyperlink r:id="rId8" w:tooltip="&quot;Гражданский кодекс Российской Федерации (часть первая)&quot; от 30.11.1994 N 51-ФЗ (ред. от 29.12.2017)------------ Недействующая редакция{КонсультантПлюс}" w:history="1">
        <w:r w:rsidRPr="00ED5908">
          <w:rPr>
            <w:rFonts w:ascii="Times New Roman" w:hAnsi="Times New Roman" w:cs="Times New Roman"/>
            <w:sz w:val="24"/>
            <w:szCs w:val="24"/>
          </w:rPr>
          <w:t>ст. 415</w:t>
        </w:r>
      </w:hyperlink>
      <w:r w:rsidRPr="00ED5908">
        <w:rPr>
          <w:rFonts w:ascii="Times New Roman" w:hAnsi="Times New Roman" w:cs="Times New Roman"/>
          <w:sz w:val="24"/>
          <w:szCs w:val="24"/>
        </w:rPr>
        <w:t xml:space="preserve"> ГК;</w:t>
      </w:r>
    </w:p>
    <w:p w:rsidR="00D7022E" w:rsidRPr="00ED5908" w:rsidRDefault="00D7022E" w:rsidP="00ED5908">
      <w:pPr>
        <w:pStyle w:val="ConsPlusNormal"/>
        <w:ind w:firstLine="540"/>
        <w:jc w:val="both"/>
        <w:rPr>
          <w:rFonts w:ascii="Times New Roman" w:hAnsi="Times New Roman" w:cs="Times New Roman"/>
          <w:sz w:val="24"/>
          <w:szCs w:val="24"/>
        </w:rPr>
      </w:pPr>
      <w:r w:rsidRPr="00ED5908">
        <w:rPr>
          <w:rFonts w:ascii="Times New Roman" w:hAnsi="Times New Roman" w:cs="Times New Roman"/>
          <w:sz w:val="24"/>
          <w:szCs w:val="24"/>
        </w:rPr>
        <w:t xml:space="preserve">- освобождает или обязуется освободить </w:t>
      </w:r>
      <w:proofErr w:type="gramStart"/>
      <w:r w:rsidRPr="00ED5908">
        <w:rPr>
          <w:rFonts w:ascii="Times New Roman" w:hAnsi="Times New Roman" w:cs="Times New Roman"/>
          <w:sz w:val="24"/>
          <w:szCs w:val="24"/>
        </w:rPr>
        <w:t>одаряемого</w:t>
      </w:r>
      <w:proofErr w:type="gramEnd"/>
      <w:r w:rsidRPr="00ED5908">
        <w:rPr>
          <w:rFonts w:ascii="Times New Roman" w:hAnsi="Times New Roman" w:cs="Times New Roman"/>
          <w:sz w:val="24"/>
          <w:szCs w:val="24"/>
        </w:rPr>
        <w:t xml:space="preserve"> от его обязанности перед третьим лицом. В этом случае может использоваться модель </w:t>
      </w:r>
      <w:r w:rsidRPr="00ED5908">
        <w:rPr>
          <w:rFonts w:ascii="Times New Roman" w:hAnsi="Times New Roman" w:cs="Times New Roman"/>
          <w:b/>
          <w:bCs/>
          <w:sz w:val="24"/>
          <w:szCs w:val="24"/>
        </w:rPr>
        <w:t>исполнения обязанности третьим лицом</w:t>
      </w:r>
      <w:r w:rsidRPr="00ED5908">
        <w:rPr>
          <w:rFonts w:ascii="Times New Roman" w:hAnsi="Times New Roman" w:cs="Times New Roman"/>
          <w:sz w:val="24"/>
          <w:szCs w:val="24"/>
        </w:rPr>
        <w:t xml:space="preserve"> по </w:t>
      </w:r>
      <w:hyperlink r:id="rId9" w:tooltip="&quot;Гражданский кодекс Российской Федерации (часть первая)&quot; от 30.11.1994 N 51-ФЗ (ред. от 29.12.2017)------------ Недействующая редакция{КонсультантПлюс}" w:history="1">
        <w:r w:rsidRPr="00ED5908">
          <w:rPr>
            <w:rFonts w:ascii="Times New Roman" w:hAnsi="Times New Roman" w:cs="Times New Roman"/>
            <w:sz w:val="24"/>
            <w:szCs w:val="24"/>
          </w:rPr>
          <w:t>ст. 313</w:t>
        </w:r>
      </w:hyperlink>
      <w:r w:rsidRPr="00ED5908">
        <w:rPr>
          <w:rFonts w:ascii="Times New Roman" w:hAnsi="Times New Roman" w:cs="Times New Roman"/>
          <w:sz w:val="24"/>
          <w:szCs w:val="24"/>
        </w:rPr>
        <w:t xml:space="preserve"> ГК (например, когда даритель погасил кредит, выданный банком одаряемому) или модель </w:t>
      </w:r>
      <w:r w:rsidRPr="00ED5908">
        <w:rPr>
          <w:rFonts w:ascii="Times New Roman" w:hAnsi="Times New Roman" w:cs="Times New Roman"/>
          <w:b/>
          <w:bCs/>
          <w:sz w:val="24"/>
          <w:szCs w:val="24"/>
        </w:rPr>
        <w:t>перевода долга</w:t>
      </w:r>
      <w:r w:rsidRPr="00ED5908">
        <w:rPr>
          <w:rFonts w:ascii="Times New Roman" w:hAnsi="Times New Roman" w:cs="Times New Roman"/>
          <w:sz w:val="24"/>
          <w:szCs w:val="24"/>
        </w:rPr>
        <w:t xml:space="preserve"> (когда обязанности по возврату кредита переводятся с одаряемого на дарителя с согласия банка).</w:t>
      </w:r>
    </w:p>
    <w:p w:rsidR="00D7022E" w:rsidRPr="00ED5908" w:rsidRDefault="00D7022E" w:rsidP="00ED5908">
      <w:pPr>
        <w:pStyle w:val="ConsPlusNormal"/>
        <w:ind w:firstLine="540"/>
        <w:jc w:val="both"/>
        <w:rPr>
          <w:rFonts w:ascii="Times New Roman" w:hAnsi="Times New Roman" w:cs="Times New Roman"/>
          <w:sz w:val="24"/>
          <w:szCs w:val="24"/>
        </w:rPr>
      </w:pPr>
      <w:proofErr w:type="gramStart"/>
      <w:r w:rsidRPr="00ED5908">
        <w:rPr>
          <w:rFonts w:ascii="Times New Roman" w:hAnsi="Times New Roman" w:cs="Times New Roman"/>
          <w:sz w:val="24"/>
          <w:szCs w:val="24"/>
        </w:rPr>
        <w:t xml:space="preserve">В </w:t>
      </w:r>
      <w:hyperlink r:id="rId10" w:tooltip="&quot;Гражданский кодекс Российской Федерации (часть вторая)&quot; от 26.01.1996 N 14-ФЗ (ред. от 05.12.2017)------------ Недействующая редакция{КонсультантПлюс}" w:history="1">
        <w:r w:rsidRPr="00ED5908">
          <w:rPr>
            <w:rFonts w:ascii="Times New Roman" w:hAnsi="Times New Roman" w:cs="Times New Roman"/>
            <w:sz w:val="24"/>
            <w:szCs w:val="24"/>
          </w:rPr>
          <w:t>ст. 572</w:t>
        </w:r>
      </w:hyperlink>
      <w:r w:rsidRPr="00ED5908">
        <w:rPr>
          <w:rFonts w:ascii="Times New Roman" w:hAnsi="Times New Roman" w:cs="Times New Roman"/>
          <w:sz w:val="24"/>
          <w:szCs w:val="24"/>
        </w:rPr>
        <w:t xml:space="preserve"> ГК не указана непосредственно передача в дар того, что в </w:t>
      </w:r>
      <w:hyperlink r:id="rId11" w:tooltip="&quot;Гражданский кодекс Российской Федерации (часть первая)&quot; от 30.11.1994 N 51-ФЗ (ред. от 29.12.2017)------------ Недействующая редакция{КонсультантПлюс}" w:history="1">
        <w:r w:rsidRPr="00ED5908">
          <w:rPr>
            <w:rFonts w:ascii="Times New Roman" w:hAnsi="Times New Roman" w:cs="Times New Roman"/>
            <w:sz w:val="24"/>
            <w:szCs w:val="24"/>
          </w:rPr>
          <w:t>ст. 128</w:t>
        </w:r>
      </w:hyperlink>
      <w:r w:rsidRPr="00ED5908">
        <w:rPr>
          <w:rFonts w:ascii="Times New Roman" w:hAnsi="Times New Roman" w:cs="Times New Roman"/>
          <w:sz w:val="24"/>
          <w:szCs w:val="24"/>
        </w:rPr>
        <w:t xml:space="preserve"> ГК охватывается понятием "иное имущество", которое не является объектом права собственности и не вполне подпадает под категорию "свое обязательственное право требования к третьему лицу" (в том числе безналичные деньги, бездокументарные ценные бумаги, исключительное интеллектуальное право, доля в уставном капитале ООО).</w:t>
      </w:r>
      <w:proofErr w:type="gramEnd"/>
      <w:r w:rsidRPr="00ED5908">
        <w:rPr>
          <w:rFonts w:ascii="Times New Roman" w:hAnsi="Times New Roman" w:cs="Times New Roman"/>
          <w:sz w:val="24"/>
          <w:szCs w:val="24"/>
        </w:rPr>
        <w:t xml:space="preserve"> Однако системный анализ законодательства показывает, что ограничений для </w:t>
      </w:r>
      <w:r w:rsidRPr="00ED5908">
        <w:rPr>
          <w:rFonts w:ascii="Times New Roman" w:hAnsi="Times New Roman" w:cs="Times New Roman"/>
          <w:sz w:val="24"/>
          <w:szCs w:val="24"/>
        </w:rPr>
        <w:lastRenderedPageBreak/>
        <w:t>безвозмездного отчуждения "иного имущества" не существует, следовательно, оно может быть предметом договора дарения.</w:t>
      </w:r>
    </w:p>
    <w:p w:rsidR="00D7022E" w:rsidRPr="00ED5908" w:rsidRDefault="00D7022E" w:rsidP="00ED5908">
      <w:pPr>
        <w:pStyle w:val="ConsPlusNormal"/>
        <w:ind w:firstLine="540"/>
        <w:jc w:val="both"/>
        <w:rPr>
          <w:rFonts w:ascii="Times New Roman" w:hAnsi="Times New Roman" w:cs="Times New Roman"/>
          <w:sz w:val="24"/>
          <w:szCs w:val="24"/>
        </w:rPr>
      </w:pPr>
      <w:r w:rsidRPr="00ED5908">
        <w:rPr>
          <w:rFonts w:ascii="Times New Roman" w:hAnsi="Times New Roman" w:cs="Times New Roman"/>
          <w:sz w:val="24"/>
          <w:szCs w:val="24"/>
        </w:rPr>
        <w:t xml:space="preserve">В любом случае предметом дарения может быть только конкретное имущество, поэтому ничтожен договор, где обещается дарение всего имущества или его </w:t>
      </w:r>
      <w:proofErr w:type="spellStart"/>
      <w:r w:rsidRPr="00ED5908">
        <w:rPr>
          <w:rFonts w:ascii="Times New Roman" w:hAnsi="Times New Roman" w:cs="Times New Roman"/>
          <w:sz w:val="24"/>
          <w:szCs w:val="24"/>
        </w:rPr>
        <w:t>неиндивидуализированной</w:t>
      </w:r>
      <w:proofErr w:type="spellEnd"/>
      <w:r w:rsidRPr="00ED5908">
        <w:rPr>
          <w:rFonts w:ascii="Times New Roman" w:hAnsi="Times New Roman" w:cs="Times New Roman"/>
          <w:sz w:val="24"/>
          <w:szCs w:val="24"/>
        </w:rPr>
        <w:t xml:space="preserve"> части.</w:t>
      </w:r>
    </w:p>
    <w:p w:rsidR="00D7022E" w:rsidRPr="00ED5908" w:rsidRDefault="00D7022E" w:rsidP="00ED5908">
      <w:pPr>
        <w:pStyle w:val="ConsPlusNormal"/>
        <w:ind w:firstLine="540"/>
        <w:jc w:val="both"/>
        <w:rPr>
          <w:rFonts w:ascii="Times New Roman" w:hAnsi="Times New Roman" w:cs="Times New Roman"/>
          <w:sz w:val="24"/>
          <w:szCs w:val="24"/>
        </w:rPr>
      </w:pPr>
      <w:r w:rsidRPr="00ED5908">
        <w:rPr>
          <w:rFonts w:ascii="Times New Roman" w:hAnsi="Times New Roman" w:cs="Times New Roman"/>
          <w:b/>
          <w:bCs/>
          <w:sz w:val="24"/>
          <w:szCs w:val="24"/>
        </w:rPr>
        <w:t>3. Особенности юридической конструкции.</w:t>
      </w:r>
      <w:r w:rsidRPr="00ED5908">
        <w:rPr>
          <w:rFonts w:ascii="Times New Roman" w:hAnsi="Times New Roman" w:cs="Times New Roman"/>
          <w:sz w:val="24"/>
          <w:szCs w:val="24"/>
        </w:rPr>
        <w:t xml:space="preserve"> Договор дарения может быть реальным (на это в законе указывают слова "даритель передает...") и </w:t>
      </w:r>
      <w:proofErr w:type="spellStart"/>
      <w:r w:rsidRPr="00ED5908">
        <w:rPr>
          <w:rFonts w:ascii="Times New Roman" w:hAnsi="Times New Roman" w:cs="Times New Roman"/>
          <w:sz w:val="24"/>
          <w:szCs w:val="24"/>
        </w:rPr>
        <w:t>консенсуальным</w:t>
      </w:r>
      <w:proofErr w:type="spellEnd"/>
      <w:r w:rsidRPr="00ED5908">
        <w:rPr>
          <w:rFonts w:ascii="Times New Roman" w:hAnsi="Times New Roman" w:cs="Times New Roman"/>
          <w:sz w:val="24"/>
          <w:szCs w:val="24"/>
        </w:rPr>
        <w:t xml:space="preserve"> (на это в законе указывают слова "даритель обязуется передать...", "обещание дарения в будущем").</w:t>
      </w:r>
    </w:p>
    <w:p w:rsidR="00D7022E" w:rsidRPr="00ED5908" w:rsidRDefault="00D7022E" w:rsidP="00ED5908">
      <w:pPr>
        <w:pStyle w:val="ConsPlusNormal"/>
        <w:ind w:firstLine="540"/>
        <w:jc w:val="both"/>
        <w:rPr>
          <w:rFonts w:ascii="Times New Roman" w:hAnsi="Times New Roman" w:cs="Times New Roman"/>
          <w:sz w:val="24"/>
          <w:szCs w:val="24"/>
        </w:rPr>
      </w:pPr>
      <w:r w:rsidRPr="00ED5908">
        <w:rPr>
          <w:rFonts w:ascii="Times New Roman" w:hAnsi="Times New Roman" w:cs="Times New Roman"/>
          <w:sz w:val="24"/>
          <w:szCs w:val="24"/>
        </w:rPr>
        <w:t xml:space="preserve">В теории такое разделение порождает многочисленные дискуссии. Так, считается, что реальный договор дарения представляет собой пример особого рода </w:t>
      </w:r>
      <w:r w:rsidRPr="00ED5908">
        <w:rPr>
          <w:rFonts w:ascii="Times New Roman" w:hAnsi="Times New Roman" w:cs="Times New Roman"/>
          <w:b/>
          <w:bCs/>
          <w:sz w:val="24"/>
          <w:szCs w:val="24"/>
        </w:rPr>
        <w:t>вещного договора</w:t>
      </w:r>
      <w:r w:rsidRPr="00ED5908">
        <w:rPr>
          <w:rFonts w:ascii="Times New Roman" w:hAnsi="Times New Roman" w:cs="Times New Roman"/>
          <w:sz w:val="24"/>
          <w:szCs w:val="24"/>
        </w:rPr>
        <w:t xml:space="preserve"> - до его заключения права и обязанности сторон не могут возникнуть, а передачей имущества (перенесением вещного права на дар) отношения сторон исчерпываются (после исполнения прав и обязанн</w:t>
      </w:r>
      <w:r w:rsidR="00BF7AB3" w:rsidRPr="00ED5908">
        <w:rPr>
          <w:rFonts w:ascii="Times New Roman" w:hAnsi="Times New Roman" w:cs="Times New Roman"/>
          <w:sz w:val="24"/>
          <w:szCs w:val="24"/>
        </w:rPr>
        <w:t>остей у сторон не возникает)</w:t>
      </w:r>
      <w:r w:rsidRPr="00ED5908">
        <w:rPr>
          <w:rFonts w:ascii="Times New Roman" w:hAnsi="Times New Roman" w:cs="Times New Roman"/>
          <w:sz w:val="24"/>
          <w:szCs w:val="24"/>
        </w:rPr>
        <w:t xml:space="preserve">. Что касается </w:t>
      </w:r>
      <w:proofErr w:type="spellStart"/>
      <w:r w:rsidRPr="00ED5908">
        <w:rPr>
          <w:rFonts w:ascii="Times New Roman" w:hAnsi="Times New Roman" w:cs="Times New Roman"/>
          <w:sz w:val="24"/>
          <w:szCs w:val="24"/>
        </w:rPr>
        <w:t>консенсуального</w:t>
      </w:r>
      <w:proofErr w:type="spellEnd"/>
      <w:r w:rsidRPr="00ED5908">
        <w:rPr>
          <w:rFonts w:ascii="Times New Roman" w:hAnsi="Times New Roman" w:cs="Times New Roman"/>
          <w:sz w:val="24"/>
          <w:szCs w:val="24"/>
        </w:rPr>
        <w:t xml:space="preserve"> договора дарения, то согласно имеющейся точке зрения его сложно охарактеризовать как двусторонне обязывающий (двусторонний). У одаряемого </w:t>
      </w:r>
      <w:proofErr w:type="gramStart"/>
      <w:r w:rsidRPr="00ED5908">
        <w:rPr>
          <w:rFonts w:ascii="Times New Roman" w:hAnsi="Times New Roman" w:cs="Times New Roman"/>
          <w:sz w:val="24"/>
          <w:szCs w:val="24"/>
        </w:rPr>
        <w:t>нет обязанности принять</w:t>
      </w:r>
      <w:proofErr w:type="gramEnd"/>
      <w:r w:rsidRPr="00ED5908">
        <w:rPr>
          <w:rFonts w:ascii="Times New Roman" w:hAnsi="Times New Roman" w:cs="Times New Roman"/>
          <w:sz w:val="24"/>
          <w:szCs w:val="24"/>
        </w:rPr>
        <w:t xml:space="preserve"> дар - от него требуется только согласие на принятие дара, все его права по договору парадоксально заключаются в отказе от дара. Возможно, в договоре дарения мы имеем дело с совокупностью двух встречных односторонних сделок: действия по предоставлению имущественных выгод со стороны дарителя и согласие на приняти</w:t>
      </w:r>
      <w:r w:rsidR="00BF7AB3" w:rsidRPr="00ED5908">
        <w:rPr>
          <w:rFonts w:ascii="Times New Roman" w:hAnsi="Times New Roman" w:cs="Times New Roman"/>
          <w:sz w:val="24"/>
          <w:szCs w:val="24"/>
        </w:rPr>
        <w:t>е дара со стороны одаряемого</w:t>
      </w:r>
      <w:r w:rsidRPr="00ED5908">
        <w:rPr>
          <w:rFonts w:ascii="Times New Roman" w:hAnsi="Times New Roman" w:cs="Times New Roman"/>
          <w:sz w:val="24"/>
          <w:szCs w:val="24"/>
        </w:rPr>
        <w:t>. Такой конструкцией оптимально объясняются особенности договора дарения, в частности особенности его расторжения.</w:t>
      </w:r>
    </w:p>
    <w:p w:rsidR="00D7022E" w:rsidRPr="00ED5908" w:rsidRDefault="00D7022E" w:rsidP="00ED5908">
      <w:pPr>
        <w:pStyle w:val="ConsPlusNormal"/>
        <w:ind w:firstLine="540"/>
        <w:jc w:val="both"/>
        <w:rPr>
          <w:rFonts w:ascii="Times New Roman" w:hAnsi="Times New Roman" w:cs="Times New Roman"/>
          <w:sz w:val="24"/>
          <w:szCs w:val="24"/>
        </w:rPr>
      </w:pPr>
      <w:proofErr w:type="gramStart"/>
      <w:r w:rsidRPr="00ED5908">
        <w:rPr>
          <w:rFonts w:ascii="Times New Roman" w:hAnsi="Times New Roman" w:cs="Times New Roman"/>
          <w:sz w:val="24"/>
          <w:szCs w:val="24"/>
        </w:rPr>
        <w:t>В связи с особенностями юридической конструкции затруднительно однозначно охарактеризовать договор дарения либо только как односторонне обязывающий (хотя бы потому, что в вещном договоре дарения обязанности отсутствуют), либо только как двусторонне обязывающий (у одаряемого существуют некоторые обязанности по надлежащему отношению к дару, но они возникают после исполнения договора дарения и представляют собой скорее некие обременения имущества, переданного в дар).</w:t>
      </w:r>
      <w:proofErr w:type="gramEnd"/>
    </w:p>
    <w:p w:rsidR="00D7022E" w:rsidRPr="00ED5908" w:rsidRDefault="00D7022E" w:rsidP="00ED5908">
      <w:pPr>
        <w:pStyle w:val="ConsPlusNormal"/>
        <w:ind w:firstLine="540"/>
        <w:jc w:val="both"/>
        <w:rPr>
          <w:rFonts w:ascii="Times New Roman" w:hAnsi="Times New Roman" w:cs="Times New Roman"/>
          <w:sz w:val="24"/>
          <w:szCs w:val="24"/>
        </w:rPr>
      </w:pPr>
      <w:r w:rsidRPr="00ED5908">
        <w:rPr>
          <w:rFonts w:ascii="Times New Roman" w:hAnsi="Times New Roman" w:cs="Times New Roman"/>
          <w:b/>
          <w:bCs/>
          <w:sz w:val="24"/>
          <w:szCs w:val="24"/>
        </w:rPr>
        <w:t>4. Форма договора дарения.</w:t>
      </w:r>
      <w:r w:rsidRPr="00ED5908">
        <w:rPr>
          <w:rFonts w:ascii="Times New Roman" w:hAnsi="Times New Roman" w:cs="Times New Roman"/>
          <w:sz w:val="24"/>
          <w:szCs w:val="24"/>
        </w:rPr>
        <w:t xml:space="preserve"> Форма реального договора дарения в силу своей природы ("вещный договор", сопровождающийся передачей дара) может быть только устной (что не исключает возможности письменного оформления договора).</w:t>
      </w:r>
    </w:p>
    <w:p w:rsidR="00D7022E" w:rsidRPr="00ED5908" w:rsidRDefault="00D7022E" w:rsidP="00ED5908">
      <w:pPr>
        <w:pStyle w:val="ConsPlusNormal"/>
        <w:ind w:firstLine="540"/>
        <w:jc w:val="both"/>
        <w:rPr>
          <w:rFonts w:ascii="Times New Roman" w:hAnsi="Times New Roman" w:cs="Times New Roman"/>
          <w:sz w:val="24"/>
          <w:szCs w:val="24"/>
        </w:rPr>
      </w:pPr>
      <w:r w:rsidRPr="00ED5908">
        <w:rPr>
          <w:rFonts w:ascii="Times New Roman" w:hAnsi="Times New Roman" w:cs="Times New Roman"/>
          <w:sz w:val="24"/>
          <w:szCs w:val="24"/>
        </w:rPr>
        <w:t>Требование простой письменной формы:</w:t>
      </w:r>
    </w:p>
    <w:p w:rsidR="00D7022E" w:rsidRPr="00ED5908" w:rsidRDefault="00D7022E" w:rsidP="00ED5908">
      <w:pPr>
        <w:pStyle w:val="ConsPlusNormal"/>
        <w:ind w:firstLine="540"/>
        <w:jc w:val="both"/>
        <w:rPr>
          <w:rFonts w:ascii="Times New Roman" w:hAnsi="Times New Roman" w:cs="Times New Roman"/>
          <w:sz w:val="24"/>
          <w:szCs w:val="24"/>
        </w:rPr>
      </w:pPr>
      <w:r w:rsidRPr="00ED5908">
        <w:rPr>
          <w:rFonts w:ascii="Times New Roman" w:hAnsi="Times New Roman" w:cs="Times New Roman"/>
          <w:sz w:val="24"/>
          <w:szCs w:val="24"/>
        </w:rPr>
        <w:t xml:space="preserve">а) непременно письменной должна быть форма </w:t>
      </w:r>
      <w:proofErr w:type="spellStart"/>
      <w:r w:rsidRPr="00ED5908">
        <w:rPr>
          <w:rFonts w:ascii="Times New Roman" w:hAnsi="Times New Roman" w:cs="Times New Roman"/>
          <w:sz w:val="24"/>
          <w:szCs w:val="24"/>
        </w:rPr>
        <w:t>консенсуального</w:t>
      </w:r>
      <w:proofErr w:type="spellEnd"/>
      <w:r w:rsidRPr="00ED5908">
        <w:rPr>
          <w:rFonts w:ascii="Times New Roman" w:hAnsi="Times New Roman" w:cs="Times New Roman"/>
          <w:sz w:val="24"/>
          <w:szCs w:val="24"/>
        </w:rPr>
        <w:t xml:space="preserve"> договора дарения ("обещание дарения в будущем"). При несоблюдении простой письменной формы обещание дарения "не признается договором дарения и не связывает обещавшего" (</w:t>
      </w:r>
      <w:hyperlink r:id="rId12" w:tooltip="&quot;Гражданский кодекс Российской Федерации (часть вторая)&quot; от 26.01.1996 N 14-ФЗ (ред. от 05.12.2017)------------ Недействующая редакция{КонсультантПлюс}" w:history="1">
        <w:r w:rsidRPr="00ED5908">
          <w:rPr>
            <w:rFonts w:ascii="Times New Roman" w:hAnsi="Times New Roman" w:cs="Times New Roman"/>
            <w:sz w:val="24"/>
            <w:szCs w:val="24"/>
          </w:rPr>
          <w:t>п. 2 ст. 572</w:t>
        </w:r>
      </w:hyperlink>
      <w:r w:rsidRPr="00ED5908">
        <w:rPr>
          <w:rFonts w:ascii="Times New Roman" w:hAnsi="Times New Roman" w:cs="Times New Roman"/>
          <w:sz w:val="24"/>
          <w:szCs w:val="24"/>
        </w:rPr>
        <w:t xml:space="preserve"> ГК), т.е. договор считается незаключенным;</w:t>
      </w:r>
    </w:p>
    <w:p w:rsidR="00D7022E" w:rsidRPr="00DB400E" w:rsidRDefault="00D7022E" w:rsidP="00DB400E">
      <w:pPr>
        <w:pStyle w:val="ConsPlusNormal"/>
        <w:ind w:firstLine="539"/>
        <w:jc w:val="both"/>
        <w:rPr>
          <w:rFonts w:ascii="Times New Roman" w:hAnsi="Times New Roman" w:cs="Times New Roman"/>
          <w:sz w:val="24"/>
          <w:szCs w:val="24"/>
        </w:rPr>
      </w:pPr>
      <w:r w:rsidRPr="00ED5908">
        <w:rPr>
          <w:rFonts w:ascii="Times New Roman" w:hAnsi="Times New Roman" w:cs="Times New Roman"/>
          <w:sz w:val="24"/>
          <w:szCs w:val="24"/>
        </w:rPr>
        <w:t xml:space="preserve">б) письменная форма установлена для дарения недвижимости. Государственная регистрация договора дарения недвижимости отменена с 1 марта 2013 г. Государственной регистрации подлежит только переход права собственности на недвижимость. Последствия несоблюдения письменной формы напрямую законом не установлены, но </w:t>
      </w:r>
      <w:proofErr w:type="gramStart"/>
      <w:r w:rsidRPr="00ED5908">
        <w:rPr>
          <w:rFonts w:ascii="Times New Roman" w:hAnsi="Times New Roman" w:cs="Times New Roman"/>
          <w:sz w:val="24"/>
          <w:szCs w:val="24"/>
        </w:rPr>
        <w:t>исходя из законодательства о государственной регистрации прав на недвижимость отсутствие документа-договора в этом случае явится</w:t>
      </w:r>
      <w:proofErr w:type="gramEnd"/>
      <w:r w:rsidRPr="00ED5908">
        <w:rPr>
          <w:rFonts w:ascii="Times New Roman" w:hAnsi="Times New Roman" w:cs="Times New Roman"/>
          <w:sz w:val="24"/>
          <w:szCs w:val="24"/>
        </w:rPr>
        <w:t xml:space="preserve"> препятствием для государственной </w:t>
      </w:r>
      <w:r w:rsidRPr="00DB400E">
        <w:rPr>
          <w:rFonts w:ascii="Times New Roman" w:hAnsi="Times New Roman" w:cs="Times New Roman"/>
          <w:sz w:val="24"/>
          <w:szCs w:val="24"/>
        </w:rPr>
        <w:t>регистрации перехода права на подаренную недвижимость;</w:t>
      </w:r>
    </w:p>
    <w:p w:rsidR="00D7022E" w:rsidRPr="007208EF" w:rsidRDefault="00D7022E" w:rsidP="007208EF">
      <w:pPr>
        <w:pStyle w:val="ConsPlusNormal"/>
        <w:ind w:firstLine="539"/>
        <w:jc w:val="both"/>
        <w:rPr>
          <w:rFonts w:ascii="Times New Roman" w:hAnsi="Times New Roman" w:cs="Times New Roman"/>
          <w:sz w:val="24"/>
          <w:szCs w:val="24"/>
        </w:rPr>
      </w:pPr>
      <w:r w:rsidRPr="00DB400E">
        <w:rPr>
          <w:rFonts w:ascii="Times New Roman" w:hAnsi="Times New Roman" w:cs="Times New Roman"/>
          <w:sz w:val="24"/>
          <w:szCs w:val="24"/>
        </w:rPr>
        <w:t xml:space="preserve">в) в письменной форме, независимо от того, является ли договор реальным или </w:t>
      </w:r>
      <w:proofErr w:type="spellStart"/>
      <w:r w:rsidRPr="00DB400E">
        <w:rPr>
          <w:rFonts w:ascii="Times New Roman" w:hAnsi="Times New Roman" w:cs="Times New Roman"/>
          <w:sz w:val="24"/>
          <w:szCs w:val="24"/>
        </w:rPr>
        <w:t>консенсуальным</w:t>
      </w:r>
      <w:proofErr w:type="spellEnd"/>
      <w:r w:rsidRPr="00DB400E">
        <w:rPr>
          <w:rFonts w:ascii="Times New Roman" w:hAnsi="Times New Roman" w:cs="Times New Roman"/>
          <w:sz w:val="24"/>
          <w:szCs w:val="24"/>
        </w:rPr>
        <w:t xml:space="preserve">, должен быть заключен договор, в котором дарителем является юридическое лицо, а стоимость дара превышает 3 000 руб. Несоблюдение письменной </w:t>
      </w:r>
      <w:r w:rsidRPr="007208EF">
        <w:rPr>
          <w:rFonts w:ascii="Times New Roman" w:hAnsi="Times New Roman" w:cs="Times New Roman"/>
          <w:sz w:val="24"/>
          <w:szCs w:val="24"/>
        </w:rPr>
        <w:t>формы в этом случае влечет ничтожность договора дарения;</w:t>
      </w:r>
    </w:p>
    <w:p w:rsidR="00D7022E" w:rsidRPr="007208EF" w:rsidRDefault="00D7022E" w:rsidP="007208EF">
      <w:pPr>
        <w:pStyle w:val="ConsPlusNormal"/>
        <w:ind w:firstLine="540"/>
        <w:jc w:val="both"/>
        <w:rPr>
          <w:rFonts w:ascii="Times New Roman" w:hAnsi="Times New Roman" w:cs="Times New Roman"/>
          <w:sz w:val="24"/>
          <w:szCs w:val="24"/>
        </w:rPr>
      </w:pPr>
      <w:proofErr w:type="gramStart"/>
      <w:r w:rsidRPr="007208EF">
        <w:rPr>
          <w:rFonts w:ascii="Times New Roman" w:hAnsi="Times New Roman" w:cs="Times New Roman"/>
          <w:sz w:val="24"/>
          <w:szCs w:val="24"/>
        </w:rPr>
        <w:t xml:space="preserve">г) дарение исключительных прав на результаты интеллектуальной деятельности и приравненные к ним средства индивидуализации подчиняется нормам части четвертой </w:t>
      </w:r>
      <w:hyperlink r:id="rId13" w:tooltip="&quot;Гражданский кодекс Российской Федерации (часть четвертая)&quot; от 18.12.2006 N 230-ФЗ (ред. от 01.07.2017) (с изм. и доп., вступ. в силу с 01.01.2018)------------ Недействующая редакция{КонсультантПлюс}" w:history="1">
        <w:r w:rsidRPr="007208EF">
          <w:rPr>
            <w:rFonts w:ascii="Times New Roman" w:hAnsi="Times New Roman" w:cs="Times New Roman"/>
            <w:sz w:val="24"/>
            <w:szCs w:val="24"/>
          </w:rPr>
          <w:t>ГК</w:t>
        </w:r>
      </w:hyperlink>
      <w:r w:rsidRPr="007208EF">
        <w:rPr>
          <w:rFonts w:ascii="Times New Roman" w:hAnsi="Times New Roman" w:cs="Times New Roman"/>
          <w:sz w:val="24"/>
          <w:szCs w:val="24"/>
        </w:rPr>
        <w:t xml:space="preserve">. Такие договоры должны заключаться в письменной форме, а если объект подлежит государственной регистрации в Роспатенте (изобретение, полезная модель, промышленный образец, товарный знак и некоторые другие), то государственной </w:t>
      </w:r>
      <w:r w:rsidRPr="007208EF">
        <w:rPr>
          <w:rFonts w:ascii="Times New Roman" w:hAnsi="Times New Roman" w:cs="Times New Roman"/>
          <w:sz w:val="24"/>
          <w:szCs w:val="24"/>
        </w:rPr>
        <w:lastRenderedPageBreak/>
        <w:t>регистрации подлежит переход исключительного права;</w:t>
      </w:r>
      <w:proofErr w:type="gramEnd"/>
    </w:p>
    <w:p w:rsidR="00D7022E" w:rsidRPr="007208EF" w:rsidRDefault="00D7022E" w:rsidP="007208EF">
      <w:pPr>
        <w:pStyle w:val="ConsPlusNormal"/>
        <w:ind w:firstLine="540"/>
        <w:jc w:val="both"/>
        <w:rPr>
          <w:rFonts w:ascii="Times New Roman" w:hAnsi="Times New Roman" w:cs="Times New Roman"/>
          <w:sz w:val="24"/>
          <w:szCs w:val="24"/>
        </w:rPr>
      </w:pPr>
      <w:proofErr w:type="spellStart"/>
      <w:r w:rsidRPr="007208EF">
        <w:rPr>
          <w:rFonts w:ascii="Times New Roman" w:hAnsi="Times New Roman" w:cs="Times New Roman"/>
          <w:sz w:val="24"/>
          <w:szCs w:val="24"/>
        </w:rPr>
        <w:t>д</w:t>
      </w:r>
      <w:proofErr w:type="spellEnd"/>
      <w:r w:rsidRPr="007208EF">
        <w:rPr>
          <w:rFonts w:ascii="Times New Roman" w:hAnsi="Times New Roman" w:cs="Times New Roman"/>
          <w:sz w:val="24"/>
          <w:szCs w:val="24"/>
        </w:rPr>
        <w:t>) в иных случаях, установленных законодательством (например, дарение бездокументарных ценных бумаг).</w:t>
      </w:r>
    </w:p>
    <w:p w:rsidR="00D7022E" w:rsidRPr="008008B8" w:rsidRDefault="00D7022E" w:rsidP="008008B8">
      <w:pPr>
        <w:pStyle w:val="ConsPlusNormal"/>
        <w:ind w:firstLine="539"/>
        <w:jc w:val="both"/>
        <w:rPr>
          <w:rFonts w:ascii="Times New Roman" w:hAnsi="Times New Roman" w:cs="Times New Roman"/>
          <w:sz w:val="24"/>
          <w:szCs w:val="24"/>
        </w:rPr>
      </w:pPr>
      <w:r w:rsidRPr="007208EF">
        <w:rPr>
          <w:rFonts w:ascii="Times New Roman" w:hAnsi="Times New Roman" w:cs="Times New Roman"/>
          <w:sz w:val="24"/>
          <w:szCs w:val="24"/>
        </w:rPr>
        <w:t xml:space="preserve">Все перечисленные случаи обязательной письменной формы позволяют придать </w:t>
      </w:r>
      <w:r w:rsidRPr="008008B8">
        <w:rPr>
          <w:rFonts w:ascii="Times New Roman" w:hAnsi="Times New Roman" w:cs="Times New Roman"/>
          <w:sz w:val="24"/>
          <w:szCs w:val="24"/>
        </w:rPr>
        <w:t>договору дарения нотариальную форму, если стороны договорятся об этом.</w:t>
      </w:r>
    </w:p>
    <w:p w:rsidR="00D7022E" w:rsidRPr="0030722A" w:rsidRDefault="00D7022E" w:rsidP="008008B8">
      <w:pPr>
        <w:pStyle w:val="ConsPlusNormal"/>
        <w:ind w:firstLine="539"/>
        <w:jc w:val="both"/>
        <w:rPr>
          <w:rFonts w:ascii="Times New Roman" w:hAnsi="Times New Roman" w:cs="Times New Roman"/>
          <w:sz w:val="24"/>
          <w:szCs w:val="24"/>
        </w:rPr>
      </w:pPr>
      <w:r w:rsidRPr="008008B8">
        <w:rPr>
          <w:rFonts w:ascii="Times New Roman" w:hAnsi="Times New Roman" w:cs="Times New Roman"/>
          <w:sz w:val="24"/>
          <w:szCs w:val="24"/>
        </w:rPr>
        <w:t xml:space="preserve">Есть только один случай, когда </w:t>
      </w:r>
      <w:r w:rsidRPr="008008B8">
        <w:rPr>
          <w:rFonts w:ascii="Times New Roman" w:hAnsi="Times New Roman" w:cs="Times New Roman"/>
          <w:b/>
          <w:bCs/>
          <w:sz w:val="24"/>
          <w:szCs w:val="24"/>
        </w:rPr>
        <w:t>нотариальная форма</w:t>
      </w:r>
      <w:r w:rsidRPr="008008B8">
        <w:rPr>
          <w:rFonts w:ascii="Times New Roman" w:hAnsi="Times New Roman" w:cs="Times New Roman"/>
          <w:sz w:val="24"/>
          <w:szCs w:val="24"/>
        </w:rPr>
        <w:t xml:space="preserve"> договора дарения предписана законом. Обязательная нотариальная форма установлена для сделок, направленных на отчуждение доли или части доли в уставном капитале общества с ограниченной ответственностью. Несоблюдение нотариальной формы влечет за собой недействительность этой сделки (</w:t>
      </w:r>
      <w:hyperlink r:id="rId14" w:tooltip="Федеральный закон от 08.02.1998 N 14-ФЗ (ред. от 31.12.2017) &quot;Об обществах с ограниченной ответственностью&quot; (с изм. и доп., вступ. в силу с 01.02.2018)------------ Недействующая редакция{КонсультантПлюс}" w:history="1">
        <w:r w:rsidRPr="008008B8">
          <w:rPr>
            <w:rFonts w:ascii="Times New Roman" w:hAnsi="Times New Roman" w:cs="Times New Roman"/>
            <w:sz w:val="24"/>
            <w:szCs w:val="24"/>
          </w:rPr>
          <w:t>п. 11 ст. 21</w:t>
        </w:r>
      </w:hyperlink>
      <w:r w:rsidRPr="008008B8">
        <w:rPr>
          <w:rFonts w:ascii="Times New Roman" w:hAnsi="Times New Roman" w:cs="Times New Roman"/>
          <w:sz w:val="24"/>
          <w:szCs w:val="24"/>
        </w:rPr>
        <w:t xml:space="preserve"> Закона об обществах с ограниченной ответственностью). Данное правило распространяется на договоры дарения доли (части доли) в уставном капитале ООО, поскольку безвозмездное отчуждение доли (част</w:t>
      </w:r>
      <w:r w:rsidR="00527D96" w:rsidRPr="008008B8">
        <w:rPr>
          <w:rFonts w:ascii="Times New Roman" w:hAnsi="Times New Roman" w:cs="Times New Roman"/>
          <w:sz w:val="24"/>
          <w:szCs w:val="24"/>
        </w:rPr>
        <w:t xml:space="preserve">и доли) - </w:t>
      </w:r>
      <w:r w:rsidR="00527D96" w:rsidRPr="0030722A">
        <w:rPr>
          <w:rFonts w:ascii="Times New Roman" w:hAnsi="Times New Roman" w:cs="Times New Roman"/>
          <w:sz w:val="24"/>
          <w:szCs w:val="24"/>
        </w:rPr>
        <w:t>это и есть дарение</w:t>
      </w:r>
      <w:r w:rsidRPr="0030722A">
        <w:rPr>
          <w:rFonts w:ascii="Times New Roman" w:hAnsi="Times New Roman" w:cs="Times New Roman"/>
          <w:sz w:val="24"/>
          <w:szCs w:val="24"/>
        </w:rPr>
        <w:t>.</w:t>
      </w:r>
    </w:p>
    <w:p w:rsidR="00D7022E" w:rsidRPr="00A54054" w:rsidRDefault="00D7022E" w:rsidP="00A54054">
      <w:pPr>
        <w:pStyle w:val="ConsPlusNormal"/>
        <w:ind w:firstLine="539"/>
        <w:jc w:val="both"/>
        <w:rPr>
          <w:rFonts w:ascii="Times New Roman" w:hAnsi="Times New Roman" w:cs="Times New Roman"/>
          <w:sz w:val="24"/>
          <w:szCs w:val="24"/>
        </w:rPr>
      </w:pPr>
      <w:r w:rsidRPr="0030722A">
        <w:rPr>
          <w:rFonts w:ascii="Times New Roman" w:hAnsi="Times New Roman" w:cs="Times New Roman"/>
          <w:sz w:val="24"/>
          <w:szCs w:val="24"/>
        </w:rPr>
        <w:t>По семейному законодательству требуется нотариально удостоверенное согласие супруга, если сделки по распоряжению недвижимостью и сделки, требующие нотариального удостоверения и (или) регистрации в установленном законом порядке (в том числе дарение), совершаются одним из супругов (</w:t>
      </w:r>
      <w:hyperlink r:id="rId15" w:tooltip="&quot;Семейный кодекс Российской Федерации&quot; от 29.12.1995 N 223-ФЗ (ред. от 29.12.2017, с изм. от 20.06.2018)------------ Недействующая редакция{КонсультантПлюс}" w:history="1">
        <w:r w:rsidRPr="0030722A">
          <w:rPr>
            <w:rFonts w:ascii="Times New Roman" w:hAnsi="Times New Roman" w:cs="Times New Roman"/>
            <w:sz w:val="24"/>
            <w:szCs w:val="24"/>
          </w:rPr>
          <w:t>п. 3 ст. 35</w:t>
        </w:r>
      </w:hyperlink>
      <w:r w:rsidRPr="0030722A">
        <w:rPr>
          <w:rFonts w:ascii="Times New Roman" w:hAnsi="Times New Roman" w:cs="Times New Roman"/>
          <w:sz w:val="24"/>
          <w:szCs w:val="24"/>
        </w:rPr>
        <w:t xml:space="preserve"> СК). Данное правило </w:t>
      </w:r>
      <w:r w:rsidRPr="00A54054">
        <w:rPr>
          <w:rFonts w:ascii="Times New Roman" w:hAnsi="Times New Roman" w:cs="Times New Roman"/>
          <w:sz w:val="24"/>
          <w:szCs w:val="24"/>
        </w:rPr>
        <w:t>также распространяется на договоры дарения недвижимости и иного имущества.</w:t>
      </w:r>
    </w:p>
    <w:p w:rsidR="00D7022E" w:rsidRPr="00A54054" w:rsidRDefault="00D7022E" w:rsidP="00A54054">
      <w:pPr>
        <w:pStyle w:val="ConsPlusNormal"/>
        <w:ind w:firstLine="539"/>
        <w:jc w:val="both"/>
        <w:rPr>
          <w:rFonts w:ascii="Times New Roman" w:hAnsi="Times New Roman" w:cs="Times New Roman"/>
          <w:sz w:val="24"/>
          <w:szCs w:val="24"/>
        </w:rPr>
      </w:pPr>
      <w:r w:rsidRPr="00A54054">
        <w:rPr>
          <w:rFonts w:ascii="Times New Roman" w:hAnsi="Times New Roman" w:cs="Times New Roman"/>
          <w:b/>
          <w:bCs/>
          <w:sz w:val="24"/>
          <w:szCs w:val="24"/>
        </w:rPr>
        <w:t>5. Субъекты договора дарения. Запреты и ограничения дарения.</w:t>
      </w:r>
      <w:r w:rsidRPr="00A54054">
        <w:rPr>
          <w:rFonts w:ascii="Times New Roman" w:hAnsi="Times New Roman" w:cs="Times New Roman"/>
          <w:sz w:val="24"/>
          <w:szCs w:val="24"/>
        </w:rPr>
        <w:t xml:space="preserve"> Даритель должен быть собственником вещи или обладателем права на момент передачи их в дар. Существует большая группа случаев запретов дарения в зависимости от субъектного состава (эти запреты не распространяются на обычные подарки стоимостью до 3 000 руб.).</w:t>
      </w:r>
    </w:p>
    <w:p w:rsidR="00D7022E" w:rsidRPr="007946F3" w:rsidRDefault="00D7022E" w:rsidP="007946F3">
      <w:pPr>
        <w:pStyle w:val="ConsPlusNormal"/>
        <w:ind w:firstLine="539"/>
        <w:jc w:val="both"/>
        <w:rPr>
          <w:rFonts w:ascii="Times New Roman" w:hAnsi="Times New Roman" w:cs="Times New Roman"/>
          <w:sz w:val="24"/>
          <w:szCs w:val="24"/>
        </w:rPr>
      </w:pPr>
      <w:r w:rsidRPr="00A54054">
        <w:rPr>
          <w:rFonts w:ascii="Times New Roman" w:hAnsi="Times New Roman" w:cs="Times New Roman"/>
          <w:sz w:val="24"/>
          <w:szCs w:val="24"/>
        </w:rPr>
        <w:t xml:space="preserve">Не допускается дарение от имени малолетних и граждан, признанных судом </w:t>
      </w:r>
      <w:r w:rsidRPr="007946F3">
        <w:rPr>
          <w:rFonts w:ascii="Times New Roman" w:hAnsi="Times New Roman" w:cs="Times New Roman"/>
          <w:sz w:val="24"/>
          <w:szCs w:val="24"/>
        </w:rPr>
        <w:t>недееспособными.</w:t>
      </w:r>
    </w:p>
    <w:p w:rsidR="00D7022E" w:rsidRPr="007946F3" w:rsidRDefault="00D7022E" w:rsidP="007946F3">
      <w:pPr>
        <w:pStyle w:val="ConsPlusNormal"/>
        <w:ind w:firstLine="540"/>
        <w:jc w:val="both"/>
        <w:rPr>
          <w:rFonts w:ascii="Times New Roman" w:hAnsi="Times New Roman" w:cs="Times New Roman"/>
          <w:sz w:val="24"/>
          <w:szCs w:val="24"/>
        </w:rPr>
      </w:pPr>
      <w:r w:rsidRPr="007946F3">
        <w:rPr>
          <w:rFonts w:ascii="Times New Roman" w:hAnsi="Times New Roman" w:cs="Times New Roman"/>
          <w:sz w:val="24"/>
          <w:szCs w:val="24"/>
        </w:rPr>
        <w:t xml:space="preserve">Практике известны случаи, когда под дарением скрывается вымогательство взятки, поэтому не могут быть </w:t>
      </w:r>
      <w:r w:rsidRPr="007946F3">
        <w:rPr>
          <w:rFonts w:ascii="Times New Roman" w:hAnsi="Times New Roman" w:cs="Times New Roman"/>
          <w:b/>
          <w:bCs/>
          <w:sz w:val="24"/>
          <w:szCs w:val="24"/>
        </w:rPr>
        <w:t>одаряемыми</w:t>
      </w:r>
      <w:r w:rsidRPr="007946F3">
        <w:rPr>
          <w:rFonts w:ascii="Times New Roman" w:hAnsi="Times New Roman" w:cs="Times New Roman"/>
          <w:sz w:val="24"/>
          <w:szCs w:val="24"/>
        </w:rPr>
        <w:t xml:space="preserve"> государственные и муниципальные служащие в связи с их должностным положением или в связи с исполнением ими служебных обязанностей. По этой же причине, но отчасти и по моральным соображениям запрещено </w:t>
      </w:r>
      <w:proofErr w:type="spellStart"/>
      <w:r w:rsidRPr="007946F3">
        <w:rPr>
          <w:rFonts w:ascii="Times New Roman" w:hAnsi="Times New Roman" w:cs="Times New Roman"/>
          <w:sz w:val="24"/>
          <w:szCs w:val="24"/>
        </w:rPr>
        <w:t>одаривание</w:t>
      </w:r>
      <w:proofErr w:type="spellEnd"/>
      <w:r w:rsidRPr="007946F3">
        <w:rPr>
          <w:rFonts w:ascii="Times New Roman" w:hAnsi="Times New Roman" w:cs="Times New Roman"/>
          <w:sz w:val="24"/>
          <w:szCs w:val="24"/>
        </w:rPr>
        <w:t xml:space="preserve"> работников социальных учреждений гражданами, находящимися в этих учреждениях на лечении, содержании или воспитании, и родственниками этих граждан.</w:t>
      </w:r>
    </w:p>
    <w:p w:rsidR="00D7022E" w:rsidRPr="00685E7E" w:rsidRDefault="00D7022E" w:rsidP="00685E7E">
      <w:pPr>
        <w:pStyle w:val="ConsPlusNormal"/>
        <w:ind w:firstLine="539"/>
        <w:jc w:val="both"/>
        <w:rPr>
          <w:rFonts w:ascii="Times New Roman" w:hAnsi="Times New Roman" w:cs="Times New Roman"/>
          <w:sz w:val="24"/>
          <w:szCs w:val="24"/>
        </w:rPr>
      </w:pPr>
      <w:r w:rsidRPr="007946F3">
        <w:rPr>
          <w:rFonts w:ascii="Times New Roman" w:hAnsi="Times New Roman" w:cs="Times New Roman"/>
          <w:sz w:val="24"/>
          <w:szCs w:val="24"/>
        </w:rPr>
        <w:t xml:space="preserve">Запрещено дарение между коммерческими организациями, поскольку цель их деятельности - извлечение прибыли, а не благотворительность (договоры дарения, в </w:t>
      </w:r>
      <w:r w:rsidRPr="00685E7E">
        <w:rPr>
          <w:rFonts w:ascii="Times New Roman" w:hAnsi="Times New Roman" w:cs="Times New Roman"/>
          <w:sz w:val="24"/>
          <w:szCs w:val="24"/>
        </w:rPr>
        <w:t>которых одной из сторон является гражданин или некоммерческая организация, разрешены).</w:t>
      </w:r>
    </w:p>
    <w:p w:rsidR="00D7022E" w:rsidRPr="00685E7E" w:rsidRDefault="00D7022E" w:rsidP="00685E7E">
      <w:pPr>
        <w:pStyle w:val="ConsPlusNormal"/>
        <w:ind w:firstLine="539"/>
        <w:jc w:val="both"/>
        <w:rPr>
          <w:rFonts w:ascii="Times New Roman" w:hAnsi="Times New Roman" w:cs="Times New Roman"/>
          <w:sz w:val="24"/>
          <w:szCs w:val="24"/>
        </w:rPr>
      </w:pPr>
      <w:proofErr w:type="gramStart"/>
      <w:r w:rsidRPr="00685E7E">
        <w:rPr>
          <w:rFonts w:ascii="Times New Roman" w:hAnsi="Times New Roman" w:cs="Times New Roman"/>
          <w:sz w:val="24"/>
          <w:szCs w:val="24"/>
        </w:rPr>
        <w:t>Исходя из законодательства о приватизации не допускается</w:t>
      </w:r>
      <w:proofErr w:type="gramEnd"/>
      <w:r w:rsidRPr="00685E7E">
        <w:rPr>
          <w:rFonts w:ascii="Times New Roman" w:hAnsi="Times New Roman" w:cs="Times New Roman"/>
          <w:sz w:val="24"/>
          <w:szCs w:val="24"/>
        </w:rPr>
        <w:t xml:space="preserve"> дарение государственного или муниципального имущества.</w:t>
      </w:r>
    </w:p>
    <w:p w:rsidR="00D7022E" w:rsidRPr="00491A49" w:rsidRDefault="00D7022E" w:rsidP="00491A49">
      <w:pPr>
        <w:pStyle w:val="ConsPlusNormal"/>
        <w:ind w:firstLine="539"/>
        <w:jc w:val="both"/>
        <w:rPr>
          <w:rFonts w:ascii="Times New Roman" w:hAnsi="Times New Roman" w:cs="Times New Roman"/>
          <w:sz w:val="24"/>
          <w:szCs w:val="24"/>
        </w:rPr>
      </w:pPr>
      <w:r w:rsidRPr="00685E7E">
        <w:rPr>
          <w:rFonts w:ascii="Times New Roman" w:hAnsi="Times New Roman" w:cs="Times New Roman"/>
          <w:sz w:val="24"/>
          <w:szCs w:val="24"/>
        </w:rPr>
        <w:t xml:space="preserve">Ограничения дарения существуют для тех случаев, когда требуется получение согласия на совершение сделки. Таким образом, ограничения дарения существуют для имущества, которое принадлежит юридическому лицу на праве хозяйственного ведения или оперативного управления (требуется согласие собственника имущества, кроме случаев дарения "обычных подарков небольшой стоимости"), и для имущества, находящегося в общей совместной собственности (требуется согласие всех участников </w:t>
      </w:r>
      <w:r w:rsidRPr="00491A49">
        <w:rPr>
          <w:rFonts w:ascii="Times New Roman" w:hAnsi="Times New Roman" w:cs="Times New Roman"/>
          <w:sz w:val="24"/>
          <w:szCs w:val="24"/>
        </w:rPr>
        <w:t>совместной собственности независимо от стоимости подарка).</w:t>
      </w:r>
    </w:p>
    <w:p w:rsidR="00D7022E" w:rsidRPr="00491A49" w:rsidRDefault="00D7022E" w:rsidP="00491A49">
      <w:pPr>
        <w:pStyle w:val="ConsPlusNormal"/>
        <w:ind w:firstLine="540"/>
        <w:jc w:val="both"/>
        <w:rPr>
          <w:rFonts w:ascii="Times New Roman" w:hAnsi="Times New Roman" w:cs="Times New Roman"/>
          <w:sz w:val="24"/>
          <w:szCs w:val="24"/>
        </w:rPr>
      </w:pPr>
      <w:r w:rsidRPr="00491A49">
        <w:rPr>
          <w:rFonts w:ascii="Times New Roman" w:hAnsi="Times New Roman" w:cs="Times New Roman"/>
          <w:b/>
          <w:bCs/>
          <w:sz w:val="24"/>
          <w:szCs w:val="24"/>
        </w:rPr>
        <w:t xml:space="preserve">6. Содержание правоотношения по </w:t>
      </w:r>
      <w:proofErr w:type="spellStart"/>
      <w:r w:rsidRPr="00491A49">
        <w:rPr>
          <w:rFonts w:ascii="Times New Roman" w:hAnsi="Times New Roman" w:cs="Times New Roman"/>
          <w:b/>
          <w:bCs/>
          <w:sz w:val="24"/>
          <w:szCs w:val="24"/>
        </w:rPr>
        <w:t>одариванию</w:t>
      </w:r>
      <w:proofErr w:type="spellEnd"/>
      <w:r w:rsidRPr="00491A49">
        <w:rPr>
          <w:rFonts w:ascii="Times New Roman" w:hAnsi="Times New Roman" w:cs="Times New Roman"/>
          <w:b/>
          <w:bCs/>
          <w:sz w:val="24"/>
          <w:szCs w:val="24"/>
        </w:rPr>
        <w:t>.</w:t>
      </w:r>
      <w:r w:rsidRPr="00491A49">
        <w:rPr>
          <w:rFonts w:ascii="Times New Roman" w:hAnsi="Times New Roman" w:cs="Times New Roman"/>
          <w:sz w:val="24"/>
          <w:szCs w:val="24"/>
        </w:rPr>
        <w:t xml:space="preserve"> При </w:t>
      </w:r>
      <w:proofErr w:type="spellStart"/>
      <w:r w:rsidRPr="00491A49">
        <w:rPr>
          <w:rFonts w:ascii="Times New Roman" w:hAnsi="Times New Roman" w:cs="Times New Roman"/>
          <w:sz w:val="24"/>
          <w:szCs w:val="24"/>
        </w:rPr>
        <w:t>консенсуальном</w:t>
      </w:r>
      <w:proofErr w:type="spellEnd"/>
      <w:r w:rsidRPr="00491A49">
        <w:rPr>
          <w:rFonts w:ascii="Times New Roman" w:hAnsi="Times New Roman" w:cs="Times New Roman"/>
          <w:sz w:val="24"/>
          <w:szCs w:val="24"/>
        </w:rPr>
        <w:t xml:space="preserve"> договоре даритель обязан совершить действия по передаче дара </w:t>
      </w:r>
      <w:proofErr w:type="gramStart"/>
      <w:r w:rsidRPr="00491A49">
        <w:rPr>
          <w:rFonts w:ascii="Times New Roman" w:hAnsi="Times New Roman" w:cs="Times New Roman"/>
          <w:sz w:val="24"/>
          <w:szCs w:val="24"/>
        </w:rPr>
        <w:t>одаряемому</w:t>
      </w:r>
      <w:proofErr w:type="gramEnd"/>
      <w:r w:rsidRPr="00491A49">
        <w:rPr>
          <w:rFonts w:ascii="Times New Roman" w:hAnsi="Times New Roman" w:cs="Times New Roman"/>
          <w:sz w:val="24"/>
          <w:szCs w:val="24"/>
        </w:rPr>
        <w:t>. При реальном договоре передача дара осуществляется вручением вещи или ее символической передачей (например, вручением ключей от автомашины) либо вручением правоустанавливающих документов (для случаев передачи права).</w:t>
      </w:r>
    </w:p>
    <w:p w:rsidR="00D7022E" w:rsidRPr="001B2C60" w:rsidRDefault="00D7022E" w:rsidP="001B2C60">
      <w:pPr>
        <w:pStyle w:val="ConsPlusNormal"/>
        <w:ind w:firstLine="539"/>
        <w:jc w:val="both"/>
        <w:rPr>
          <w:rFonts w:ascii="Times New Roman" w:hAnsi="Times New Roman" w:cs="Times New Roman"/>
          <w:sz w:val="24"/>
          <w:szCs w:val="24"/>
        </w:rPr>
      </w:pPr>
      <w:r w:rsidRPr="00491A49">
        <w:rPr>
          <w:rFonts w:ascii="Times New Roman" w:hAnsi="Times New Roman" w:cs="Times New Roman"/>
          <w:sz w:val="24"/>
          <w:szCs w:val="24"/>
        </w:rPr>
        <w:t xml:space="preserve">Если иное не предусмотрено договором, обязанности дарителя переходят, а права </w:t>
      </w:r>
      <w:r w:rsidRPr="001B2C60">
        <w:rPr>
          <w:rFonts w:ascii="Times New Roman" w:hAnsi="Times New Roman" w:cs="Times New Roman"/>
          <w:sz w:val="24"/>
          <w:szCs w:val="24"/>
        </w:rPr>
        <w:t>одаряемого не переходят по наследству.</w:t>
      </w:r>
    </w:p>
    <w:p w:rsidR="00D7022E" w:rsidRPr="00431ACC" w:rsidRDefault="00D7022E" w:rsidP="00431ACC">
      <w:pPr>
        <w:pStyle w:val="ConsPlusNormal"/>
        <w:ind w:firstLine="539"/>
        <w:jc w:val="both"/>
        <w:rPr>
          <w:rFonts w:ascii="Times New Roman" w:hAnsi="Times New Roman" w:cs="Times New Roman"/>
          <w:sz w:val="24"/>
          <w:szCs w:val="24"/>
        </w:rPr>
      </w:pPr>
      <w:r w:rsidRPr="001B2C60">
        <w:rPr>
          <w:rFonts w:ascii="Times New Roman" w:hAnsi="Times New Roman" w:cs="Times New Roman"/>
          <w:b/>
          <w:bCs/>
          <w:sz w:val="24"/>
          <w:szCs w:val="24"/>
        </w:rPr>
        <w:t>Ответственность дарителя.</w:t>
      </w:r>
      <w:r w:rsidRPr="001B2C60">
        <w:rPr>
          <w:rFonts w:ascii="Times New Roman" w:hAnsi="Times New Roman" w:cs="Times New Roman"/>
          <w:sz w:val="24"/>
          <w:szCs w:val="24"/>
        </w:rPr>
        <w:t xml:space="preserve"> Безвозмездные договоры по сравнению </w:t>
      </w:r>
      <w:proofErr w:type="gramStart"/>
      <w:r w:rsidRPr="001B2C60">
        <w:rPr>
          <w:rFonts w:ascii="Times New Roman" w:hAnsi="Times New Roman" w:cs="Times New Roman"/>
          <w:sz w:val="24"/>
          <w:szCs w:val="24"/>
        </w:rPr>
        <w:t>с</w:t>
      </w:r>
      <w:proofErr w:type="gramEnd"/>
      <w:r w:rsidRPr="001B2C60">
        <w:rPr>
          <w:rFonts w:ascii="Times New Roman" w:hAnsi="Times New Roman" w:cs="Times New Roman"/>
          <w:sz w:val="24"/>
          <w:szCs w:val="24"/>
        </w:rPr>
        <w:t xml:space="preserve"> </w:t>
      </w:r>
      <w:proofErr w:type="gramStart"/>
      <w:r w:rsidRPr="001B2C60">
        <w:rPr>
          <w:rFonts w:ascii="Times New Roman" w:hAnsi="Times New Roman" w:cs="Times New Roman"/>
          <w:sz w:val="24"/>
          <w:szCs w:val="24"/>
        </w:rPr>
        <w:t>возмездными</w:t>
      </w:r>
      <w:proofErr w:type="gramEnd"/>
      <w:r w:rsidRPr="001B2C60">
        <w:rPr>
          <w:rFonts w:ascii="Times New Roman" w:hAnsi="Times New Roman" w:cs="Times New Roman"/>
          <w:sz w:val="24"/>
          <w:szCs w:val="24"/>
        </w:rPr>
        <w:t xml:space="preserve"> изначально предполагают пониженную ответственность должника. К дарителю не </w:t>
      </w:r>
      <w:r w:rsidRPr="001B2C60">
        <w:rPr>
          <w:rFonts w:ascii="Times New Roman" w:hAnsi="Times New Roman" w:cs="Times New Roman"/>
          <w:sz w:val="24"/>
          <w:szCs w:val="24"/>
        </w:rPr>
        <w:lastRenderedPageBreak/>
        <w:t xml:space="preserve">применяются правила об ответственности за недостатки дара (из-за невысокого качества, некомплектности и т.д.). Но </w:t>
      </w:r>
      <w:proofErr w:type="gramStart"/>
      <w:r w:rsidRPr="001B2C60">
        <w:rPr>
          <w:rFonts w:ascii="Times New Roman" w:hAnsi="Times New Roman" w:cs="Times New Roman"/>
          <w:sz w:val="24"/>
          <w:szCs w:val="24"/>
        </w:rPr>
        <w:t>все</w:t>
      </w:r>
      <w:proofErr w:type="gramEnd"/>
      <w:r w:rsidRPr="001B2C60">
        <w:rPr>
          <w:rFonts w:ascii="Times New Roman" w:hAnsi="Times New Roman" w:cs="Times New Roman"/>
          <w:sz w:val="24"/>
          <w:szCs w:val="24"/>
        </w:rPr>
        <w:t xml:space="preserve"> же даритель отвечает за вред, причиненный жизни, здоровью или имуществу одаряемого вследствие недостатков подаренной вещи (когда, </w:t>
      </w:r>
      <w:r w:rsidRPr="00431ACC">
        <w:rPr>
          <w:rFonts w:ascii="Times New Roman" w:hAnsi="Times New Roman" w:cs="Times New Roman"/>
          <w:sz w:val="24"/>
          <w:szCs w:val="24"/>
        </w:rPr>
        <w:t>например, у подаренного автомобиля неисправны тормоза), о которых он не предупредил одаряемого.</w:t>
      </w:r>
    </w:p>
    <w:p w:rsidR="00D7022E" w:rsidRPr="00431ACC" w:rsidRDefault="00D7022E" w:rsidP="00431ACC">
      <w:pPr>
        <w:pStyle w:val="ConsPlusNormal"/>
        <w:ind w:firstLine="540"/>
        <w:jc w:val="both"/>
        <w:rPr>
          <w:rFonts w:ascii="Times New Roman" w:hAnsi="Times New Roman" w:cs="Times New Roman"/>
          <w:sz w:val="24"/>
          <w:szCs w:val="24"/>
        </w:rPr>
      </w:pPr>
      <w:r w:rsidRPr="00431ACC">
        <w:rPr>
          <w:rFonts w:ascii="Times New Roman" w:hAnsi="Times New Roman" w:cs="Times New Roman"/>
          <w:b/>
          <w:bCs/>
          <w:sz w:val="24"/>
          <w:szCs w:val="24"/>
        </w:rPr>
        <w:t>Отказ от дара.</w:t>
      </w:r>
      <w:r w:rsidRPr="00431ACC">
        <w:rPr>
          <w:rFonts w:ascii="Times New Roman" w:hAnsi="Times New Roman" w:cs="Times New Roman"/>
          <w:sz w:val="24"/>
          <w:szCs w:val="24"/>
        </w:rPr>
        <w:t xml:space="preserve"> До момента передачи дара </w:t>
      </w:r>
      <w:proofErr w:type="gramStart"/>
      <w:r w:rsidRPr="00431ACC">
        <w:rPr>
          <w:rFonts w:ascii="Times New Roman" w:hAnsi="Times New Roman" w:cs="Times New Roman"/>
          <w:sz w:val="24"/>
          <w:szCs w:val="24"/>
        </w:rPr>
        <w:t>одаряемый</w:t>
      </w:r>
      <w:proofErr w:type="gramEnd"/>
      <w:r w:rsidRPr="00431ACC">
        <w:rPr>
          <w:rFonts w:ascii="Times New Roman" w:hAnsi="Times New Roman" w:cs="Times New Roman"/>
          <w:sz w:val="24"/>
          <w:szCs w:val="24"/>
        </w:rPr>
        <w:t xml:space="preserve"> вправе отказаться от дара. Следовательно, в договоре дарения по модели реального договора договор считается заключенным (и право на предмет дарения перешедшим) путем конклюдентных действий одаряемого. Активные действия по отказу от дара в этой ситуации означают отказ от заключения договора и находятся в сфере преддоговорных отношений. Если договор дарения заключен в письменной форме (</w:t>
      </w:r>
      <w:proofErr w:type="spellStart"/>
      <w:r w:rsidRPr="00431ACC">
        <w:rPr>
          <w:rFonts w:ascii="Times New Roman" w:hAnsi="Times New Roman" w:cs="Times New Roman"/>
          <w:sz w:val="24"/>
          <w:szCs w:val="24"/>
        </w:rPr>
        <w:t>консенсуальный</w:t>
      </w:r>
      <w:proofErr w:type="spellEnd"/>
      <w:r w:rsidRPr="00431ACC">
        <w:rPr>
          <w:rFonts w:ascii="Times New Roman" w:hAnsi="Times New Roman" w:cs="Times New Roman"/>
          <w:sz w:val="24"/>
          <w:szCs w:val="24"/>
        </w:rPr>
        <w:t xml:space="preserve"> договор дарения), отказ от дара должен быть совершен также в письменной форме. Если передача дара уже состоялась, необходимости расторгать договор нет - одаряемый как собственник или правообладатель имеет все полномочия по распоряжению имуществом, в том числе и связанные с отказом от права собственности на вещь, с отказом на реализацию переданного ему права требования и т.д.</w:t>
      </w:r>
    </w:p>
    <w:p w:rsidR="00D7022E" w:rsidRPr="00431ACC" w:rsidRDefault="00D7022E" w:rsidP="00431ACC">
      <w:pPr>
        <w:pStyle w:val="ConsPlusNormal"/>
        <w:ind w:firstLine="540"/>
        <w:jc w:val="both"/>
        <w:rPr>
          <w:rFonts w:ascii="Times New Roman" w:hAnsi="Times New Roman" w:cs="Times New Roman"/>
          <w:sz w:val="24"/>
          <w:szCs w:val="24"/>
        </w:rPr>
      </w:pPr>
      <w:r w:rsidRPr="00431ACC">
        <w:rPr>
          <w:rFonts w:ascii="Times New Roman" w:hAnsi="Times New Roman" w:cs="Times New Roman"/>
          <w:b/>
          <w:bCs/>
          <w:sz w:val="24"/>
          <w:szCs w:val="24"/>
        </w:rPr>
        <w:t>Отмена дарения и отказ дарителя от исполнения договора. Отмена дарения</w:t>
      </w:r>
      <w:r w:rsidRPr="00431ACC">
        <w:rPr>
          <w:rFonts w:ascii="Times New Roman" w:hAnsi="Times New Roman" w:cs="Times New Roman"/>
          <w:sz w:val="24"/>
          <w:szCs w:val="24"/>
        </w:rPr>
        <w:t xml:space="preserve"> происходит в случаях, если дарение уже состоялось. Отменить дарение в зависимости от ситуации может сам даритель, его наследники и просто заинтересованные лица.</w:t>
      </w:r>
    </w:p>
    <w:p w:rsidR="00D7022E" w:rsidRPr="0074125D" w:rsidRDefault="00D7022E" w:rsidP="0074125D">
      <w:pPr>
        <w:pStyle w:val="ConsPlusNormal"/>
        <w:ind w:firstLine="539"/>
        <w:jc w:val="both"/>
        <w:rPr>
          <w:rFonts w:ascii="Times New Roman" w:hAnsi="Times New Roman" w:cs="Times New Roman"/>
          <w:sz w:val="24"/>
          <w:szCs w:val="24"/>
        </w:rPr>
      </w:pPr>
      <w:r w:rsidRPr="0074125D">
        <w:rPr>
          <w:rFonts w:ascii="Times New Roman" w:hAnsi="Times New Roman" w:cs="Times New Roman"/>
          <w:sz w:val="24"/>
          <w:szCs w:val="24"/>
        </w:rPr>
        <w:t>Даритель может отменить дарение по основаниям:</w:t>
      </w:r>
    </w:p>
    <w:p w:rsidR="00D7022E" w:rsidRPr="0074125D" w:rsidRDefault="00D7022E" w:rsidP="0074125D">
      <w:pPr>
        <w:pStyle w:val="ConsPlusNormal"/>
        <w:ind w:firstLine="539"/>
        <w:jc w:val="both"/>
        <w:rPr>
          <w:rFonts w:ascii="Times New Roman" w:hAnsi="Times New Roman" w:cs="Times New Roman"/>
          <w:sz w:val="24"/>
          <w:szCs w:val="24"/>
        </w:rPr>
      </w:pPr>
      <w:r w:rsidRPr="0074125D">
        <w:rPr>
          <w:rFonts w:ascii="Times New Roman" w:hAnsi="Times New Roman" w:cs="Times New Roman"/>
          <w:sz w:val="24"/>
          <w:szCs w:val="24"/>
        </w:rPr>
        <w:t xml:space="preserve">а) </w:t>
      </w:r>
      <w:proofErr w:type="gramStart"/>
      <w:r w:rsidRPr="0074125D">
        <w:rPr>
          <w:rFonts w:ascii="Times New Roman" w:hAnsi="Times New Roman" w:cs="Times New Roman"/>
          <w:sz w:val="24"/>
          <w:szCs w:val="24"/>
        </w:rPr>
        <w:t>связанным</w:t>
      </w:r>
      <w:proofErr w:type="gramEnd"/>
      <w:r w:rsidRPr="0074125D">
        <w:rPr>
          <w:rFonts w:ascii="Times New Roman" w:hAnsi="Times New Roman" w:cs="Times New Roman"/>
          <w:sz w:val="24"/>
          <w:szCs w:val="24"/>
        </w:rPr>
        <w:t xml:space="preserve"> с личностью одаряемого:</w:t>
      </w:r>
    </w:p>
    <w:p w:rsidR="00D7022E" w:rsidRPr="0074125D" w:rsidRDefault="00D7022E" w:rsidP="0074125D">
      <w:pPr>
        <w:pStyle w:val="ConsPlusNormal"/>
        <w:ind w:firstLine="539"/>
        <w:jc w:val="both"/>
        <w:rPr>
          <w:rFonts w:ascii="Times New Roman" w:hAnsi="Times New Roman" w:cs="Times New Roman"/>
          <w:sz w:val="24"/>
          <w:szCs w:val="24"/>
        </w:rPr>
      </w:pPr>
      <w:r w:rsidRPr="0074125D">
        <w:rPr>
          <w:rFonts w:ascii="Times New Roman" w:hAnsi="Times New Roman" w:cs="Times New Roman"/>
          <w:sz w:val="24"/>
          <w:szCs w:val="24"/>
        </w:rPr>
        <w:t>- в случае</w:t>
      </w:r>
      <w:proofErr w:type="gramStart"/>
      <w:r w:rsidRPr="0074125D">
        <w:rPr>
          <w:rFonts w:ascii="Times New Roman" w:hAnsi="Times New Roman" w:cs="Times New Roman"/>
          <w:sz w:val="24"/>
          <w:szCs w:val="24"/>
        </w:rPr>
        <w:t>,</w:t>
      </w:r>
      <w:proofErr w:type="gramEnd"/>
      <w:r w:rsidRPr="0074125D">
        <w:rPr>
          <w:rFonts w:ascii="Times New Roman" w:hAnsi="Times New Roman" w:cs="Times New Roman"/>
          <w:sz w:val="24"/>
          <w:szCs w:val="24"/>
        </w:rPr>
        <w:t xml:space="preserve"> если одаряемый умирает прежде дарителя (тем самым изъяв предмет договора дарения из наследственной массы);</w:t>
      </w:r>
    </w:p>
    <w:p w:rsidR="00D7022E" w:rsidRPr="0074125D" w:rsidRDefault="00D7022E" w:rsidP="0074125D">
      <w:pPr>
        <w:pStyle w:val="ConsPlusNormal"/>
        <w:ind w:firstLine="539"/>
        <w:jc w:val="both"/>
        <w:rPr>
          <w:rFonts w:ascii="Times New Roman" w:hAnsi="Times New Roman" w:cs="Times New Roman"/>
          <w:sz w:val="24"/>
          <w:szCs w:val="24"/>
        </w:rPr>
      </w:pPr>
      <w:proofErr w:type="gramStart"/>
      <w:r w:rsidRPr="0074125D">
        <w:rPr>
          <w:rFonts w:ascii="Times New Roman" w:hAnsi="Times New Roman" w:cs="Times New Roman"/>
          <w:sz w:val="24"/>
          <w:szCs w:val="24"/>
        </w:rPr>
        <w:t>- в связи с изменившимся отношением к личности одаряемого (одаряемый умышленно причинил дарителю телесные повреждения либо совершил покушение на жизнь дарителя, или кого-либо из членов его семьи, или близких родственников);</w:t>
      </w:r>
      <w:proofErr w:type="gramEnd"/>
    </w:p>
    <w:p w:rsidR="00D7022E" w:rsidRPr="0074125D" w:rsidRDefault="00D7022E" w:rsidP="0074125D">
      <w:pPr>
        <w:pStyle w:val="ConsPlusNormal"/>
        <w:ind w:firstLine="539"/>
        <w:jc w:val="both"/>
        <w:rPr>
          <w:rFonts w:ascii="Times New Roman" w:hAnsi="Times New Roman" w:cs="Times New Roman"/>
          <w:sz w:val="24"/>
          <w:szCs w:val="24"/>
        </w:rPr>
      </w:pPr>
      <w:r w:rsidRPr="0074125D">
        <w:rPr>
          <w:rFonts w:ascii="Times New Roman" w:hAnsi="Times New Roman" w:cs="Times New Roman"/>
          <w:sz w:val="24"/>
          <w:szCs w:val="24"/>
        </w:rPr>
        <w:t xml:space="preserve">б) связанным с предметом договора дарения (вещью, представляющей для дарителя большую неимущественную ценность): если обращение одаряемого с подаренной вещью создает угрозу ее безвозвратной утраты. Тем самым ограничивается право собственности </w:t>
      </w:r>
      <w:proofErr w:type="gramStart"/>
      <w:r w:rsidRPr="0074125D">
        <w:rPr>
          <w:rFonts w:ascii="Times New Roman" w:hAnsi="Times New Roman" w:cs="Times New Roman"/>
          <w:sz w:val="24"/>
          <w:szCs w:val="24"/>
        </w:rPr>
        <w:t>одаряемого</w:t>
      </w:r>
      <w:proofErr w:type="gramEnd"/>
      <w:r w:rsidRPr="0074125D">
        <w:rPr>
          <w:rFonts w:ascii="Times New Roman" w:hAnsi="Times New Roman" w:cs="Times New Roman"/>
          <w:sz w:val="24"/>
          <w:szCs w:val="24"/>
        </w:rPr>
        <w:t xml:space="preserve"> по распоряжению даром.</w:t>
      </w:r>
    </w:p>
    <w:p w:rsidR="00D7022E" w:rsidRPr="0074125D" w:rsidRDefault="00D7022E" w:rsidP="0074125D">
      <w:pPr>
        <w:pStyle w:val="ConsPlusNormal"/>
        <w:ind w:firstLine="539"/>
        <w:jc w:val="both"/>
        <w:rPr>
          <w:rFonts w:ascii="Times New Roman" w:hAnsi="Times New Roman" w:cs="Times New Roman"/>
          <w:sz w:val="24"/>
          <w:szCs w:val="24"/>
        </w:rPr>
      </w:pPr>
      <w:r w:rsidRPr="0074125D">
        <w:rPr>
          <w:rFonts w:ascii="Times New Roman" w:hAnsi="Times New Roman" w:cs="Times New Roman"/>
          <w:sz w:val="24"/>
          <w:szCs w:val="24"/>
        </w:rPr>
        <w:t>При отмене дарения в зависимости от предмета договора:</w:t>
      </w:r>
    </w:p>
    <w:p w:rsidR="00D7022E" w:rsidRPr="0074125D" w:rsidRDefault="00D7022E" w:rsidP="0074125D">
      <w:pPr>
        <w:pStyle w:val="ConsPlusNormal"/>
        <w:ind w:firstLine="539"/>
        <w:jc w:val="both"/>
        <w:rPr>
          <w:rFonts w:ascii="Times New Roman" w:hAnsi="Times New Roman" w:cs="Times New Roman"/>
          <w:sz w:val="24"/>
          <w:szCs w:val="24"/>
        </w:rPr>
      </w:pPr>
      <w:r w:rsidRPr="0074125D">
        <w:rPr>
          <w:rFonts w:ascii="Times New Roman" w:hAnsi="Times New Roman" w:cs="Times New Roman"/>
          <w:sz w:val="24"/>
          <w:szCs w:val="24"/>
        </w:rPr>
        <w:t xml:space="preserve">- восстанавливаются обязанности </w:t>
      </w:r>
      <w:proofErr w:type="gramStart"/>
      <w:r w:rsidRPr="0074125D">
        <w:rPr>
          <w:rFonts w:ascii="Times New Roman" w:hAnsi="Times New Roman" w:cs="Times New Roman"/>
          <w:sz w:val="24"/>
          <w:szCs w:val="24"/>
        </w:rPr>
        <w:t>одаряемого</w:t>
      </w:r>
      <w:proofErr w:type="gramEnd"/>
      <w:r w:rsidRPr="0074125D">
        <w:rPr>
          <w:rFonts w:ascii="Times New Roman" w:hAnsi="Times New Roman" w:cs="Times New Roman"/>
          <w:sz w:val="24"/>
          <w:szCs w:val="24"/>
        </w:rPr>
        <w:t>, от которых он был освобожден;</w:t>
      </w:r>
    </w:p>
    <w:p w:rsidR="00D7022E" w:rsidRPr="0074125D" w:rsidRDefault="00D7022E" w:rsidP="0074125D">
      <w:pPr>
        <w:pStyle w:val="ConsPlusNormal"/>
        <w:ind w:firstLine="539"/>
        <w:jc w:val="both"/>
        <w:rPr>
          <w:rFonts w:ascii="Times New Roman" w:hAnsi="Times New Roman" w:cs="Times New Roman"/>
          <w:sz w:val="24"/>
          <w:szCs w:val="24"/>
        </w:rPr>
      </w:pPr>
      <w:r w:rsidRPr="0074125D">
        <w:rPr>
          <w:rFonts w:ascii="Times New Roman" w:hAnsi="Times New Roman" w:cs="Times New Roman"/>
          <w:sz w:val="24"/>
          <w:szCs w:val="24"/>
        </w:rPr>
        <w:t>- прекращаются права требования, которыми одаряемый был наделен;</w:t>
      </w:r>
    </w:p>
    <w:p w:rsidR="00D7022E" w:rsidRPr="0074125D" w:rsidRDefault="00D7022E" w:rsidP="0074125D">
      <w:pPr>
        <w:pStyle w:val="ConsPlusNormal"/>
        <w:ind w:firstLine="539"/>
        <w:jc w:val="both"/>
        <w:rPr>
          <w:rFonts w:ascii="Times New Roman" w:hAnsi="Times New Roman" w:cs="Times New Roman"/>
          <w:sz w:val="24"/>
          <w:szCs w:val="24"/>
        </w:rPr>
      </w:pPr>
      <w:r w:rsidRPr="0074125D">
        <w:rPr>
          <w:rFonts w:ascii="Times New Roman" w:hAnsi="Times New Roman" w:cs="Times New Roman"/>
          <w:sz w:val="24"/>
          <w:szCs w:val="24"/>
        </w:rPr>
        <w:t xml:space="preserve">- у </w:t>
      </w:r>
      <w:proofErr w:type="gramStart"/>
      <w:r w:rsidRPr="0074125D">
        <w:rPr>
          <w:rFonts w:ascii="Times New Roman" w:hAnsi="Times New Roman" w:cs="Times New Roman"/>
          <w:sz w:val="24"/>
          <w:szCs w:val="24"/>
        </w:rPr>
        <w:t>одаряемого</w:t>
      </w:r>
      <w:proofErr w:type="gramEnd"/>
      <w:r w:rsidRPr="0074125D">
        <w:rPr>
          <w:rFonts w:ascii="Times New Roman" w:hAnsi="Times New Roman" w:cs="Times New Roman"/>
          <w:sz w:val="24"/>
          <w:szCs w:val="24"/>
        </w:rPr>
        <w:t xml:space="preserve"> возникает обязанность возвратить сохранившуюся в натуре подаренную вещь.</w:t>
      </w:r>
    </w:p>
    <w:p w:rsidR="00D7022E" w:rsidRPr="0074125D" w:rsidRDefault="00D7022E" w:rsidP="0074125D">
      <w:pPr>
        <w:pStyle w:val="ConsPlusNormal"/>
        <w:ind w:firstLine="539"/>
        <w:jc w:val="both"/>
        <w:rPr>
          <w:rFonts w:ascii="Times New Roman" w:hAnsi="Times New Roman" w:cs="Times New Roman"/>
          <w:sz w:val="24"/>
          <w:szCs w:val="24"/>
        </w:rPr>
      </w:pPr>
      <w:r w:rsidRPr="0074125D">
        <w:rPr>
          <w:rFonts w:ascii="Times New Roman" w:hAnsi="Times New Roman" w:cs="Times New Roman"/>
          <w:sz w:val="24"/>
          <w:szCs w:val="24"/>
        </w:rPr>
        <w:t xml:space="preserve">При невозможности восстановления обязанностей, прекращения права или возврата вещи </w:t>
      </w:r>
      <w:proofErr w:type="gramStart"/>
      <w:r w:rsidRPr="0074125D">
        <w:rPr>
          <w:rFonts w:ascii="Times New Roman" w:hAnsi="Times New Roman" w:cs="Times New Roman"/>
          <w:sz w:val="24"/>
          <w:szCs w:val="24"/>
        </w:rPr>
        <w:t>одаряемый</w:t>
      </w:r>
      <w:proofErr w:type="gramEnd"/>
      <w:r w:rsidRPr="0074125D">
        <w:rPr>
          <w:rFonts w:ascii="Times New Roman" w:hAnsi="Times New Roman" w:cs="Times New Roman"/>
          <w:sz w:val="24"/>
          <w:szCs w:val="24"/>
        </w:rPr>
        <w:t xml:space="preserve"> обязан возместить стоимость дара по нормам о неосновательном обогащении.</w:t>
      </w:r>
    </w:p>
    <w:p w:rsidR="00D7022E" w:rsidRPr="003670D3" w:rsidRDefault="00D7022E" w:rsidP="003670D3">
      <w:pPr>
        <w:pStyle w:val="ConsPlusNormal"/>
        <w:ind w:firstLine="539"/>
        <w:jc w:val="both"/>
        <w:rPr>
          <w:rFonts w:ascii="Times New Roman" w:hAnsi="Times New Roman" w:cs="Times New Roman"/>
          <w:sz w:val="24"/>
          <w:szCs w:val="24"/>
        </w:rPr>
      </w:pPr>
      <w:r w:rsidRPr="003670D3">
        <w:rPr>
          <w:rFonts w:ascii="Times New Roman" w:hAnsi="Times New Roman" w:cs="Times New Roman"/>
          <w:b/>
          <w:bCs/>
          <w:sz w:val="24"/>
          <w:szCs w:val="24"/>
        </w:rPr>
        <w:t>Отказ от исполнения договора дарения</w:t>
      </w:r>
      <w:r w:rsidRPr="003670D3">
        <w:rPr>
          <w:rFonts w:ascii="Times New Roman" w:hAnsi="Times New Roman" w:cs="Times New Roman"/>
          <w:sz w:val="24"/>
          <w:szCs w:val="24"/>
        </w:rPr>
        <w:t xml:space="preserve"> возможен в случае, когда обязанность дарителя передать дар в будущем еще не исполнена:</w:t>
      </w:r>
    </w:p>
    <w:p w:rsidR="00D7022E" w:rsidRPr="003670D3" w:rsidRDefault="00D7022E" w:rsidP="003670D3">
      <w:pPr>
        <w:pStyle w:val="ConsPlusNormal"/>
        <w:ind w:firstLine="540"/>
        <w:jc w:val="both"/>
        <w:rPr>
          <w:rFonts w:ascii="Times New Roman" w:hAnsi="Times New Roman" w:cs="Times New Roman"/>
          <w:sz w:val="24"/>
          <w:szCs w:val="24"/>
        </w:rPr>
      </w:pPr>
      <w:r w:rsidRPr="003670D3">
        <w:rPr>
          <w:rFonts w:ascii="Times New Roman" w:hAnsi="Times New Roman" w:cs="Times New Roman"/>
          <w:sz w:val="24"/>
          <w:szCs w:val="24"/>
        </w:rPr>
        <w:t>- даритель и его наследники вправе отказаться от договора в связи с наступлением оснований, по которым происходит отмена дарения;</w:t>
      </w:r>
    </w:p>
    <w:p w:rsidR="00D7022E" w:rsidRPr="003670D3" w:rsidRDefault="00D7022E" w:rsidP="003670D3">
      <w:pPr>
        <w:pStyle w:val="ConsPlusNormal"/>
        <w:ind w:firstLine="540"/>
        <w:jc w:val="both"/>
        <w:rPr>
          <w:rFonts w:ascii="Times New Roman" w:hAnsi="Times New Roman" w:cs="Times New Roman"/>
          <w:sz w:val="24"/>
          <w:szCs w:val="24"/>
        </w:rPr>
      </w:pPr>
      <w:r w:rsidRPr="003670D3">
        <w:rPr>
          <w:rFonts w:ascii="Times New Roman" w:hAnsi="Times New Roman" w:cs="Times New Roman"/>
          <w:sz w:val="24"/>
          <w:szCs w:val="24"/>
        </w:rPr>
        <w:t>- даритель вправе отказаться от договора, если после заключения договора появились обстоятельства, свидетельствующие о том, что исполнение договора в новых условиях приведет к существенному снижению уровня жизни дарителя.</w:t>
      </w:r>
    </w:p>
    <w:p w:rsidR="00D7022E" w:rsidRPr="003670D3" w:rsidRDefault="00D7022E" w:rsidP="003670D3">
      <w:pPr>
        <w:pStyle w:val="ConsPlusNormal"/>
        <w:ind w:firstLine="540"/>
        <w:jc w:val="both"/>
        <w:rPr>
          <w:rFonts w:ascii="Times New Roman" w:hAnsi="Times New Roman" w:cs="Times New Roman"/>
          <w:sz w:val="24"/>
          <w:szCs w:val="24"/>
        </w:rPr>
      </w:pPr>
      <w:r w:rsidRPr="003670D3">
        <w:rPr>
          <w:rFonts w:ascii="Times New Roman" w:hAnsi="Times New Roman" w:cs="Times New Roman"/>
          <w:b/>
          <w:bCs/>
          <w:sz w:val="24"/>
          <w:szCs w:val="24"/>
        </w:rPr>
        <w:t>7. Пожертвование как разновидность дарения.</w:t>
      </w:r>
      <w:r w:rsidRPr="003670D3">
        <w:rPr>
          <w:rFonts w:ascii="Times New Roman" w:hAnsi="Times New Roman" w:cs="Times New Roman"/>
          <w:sz w:val="24"/>
          <w:szCs w:val="24"/>
        </w:rPr>
        <w:t xml:space="preserve"> Помимо дарения как такового, выделяют пожертвование - дарение вещи или права в общеполезных целях. Именно пожертвование наиболее полно отвечает целям благотворительности. Поэтому одаряемыми могут быть, как правило, лечебные, воспитательные, научные и другие учреждения, но запрета на пожертвование любым другим субъектам гражданского права нет. При пожертвовании не требуется согласия или разрешения третьих лиц на принятие дара. Пожертвование является более строгой конструкцией по сравнению с простым </w:t>
      </w:r>
      <w:r w:rsidRPr="003670D3">
        <w:rPr>
          <w:rFonts w:ascii="Times New Roman" w:hAnsi="Times New Roman" w:cs="Times New Roman"/>
          <w:sz w:val="24"/>
          <w:szCs w:val="24"/>
        </w:rPr>
        <w:lastRenderedPageBreak/>
        <w:t>дарением - отменить пожертвование можно только в случае использования пожертвованного имущества не в соответствии с указанным жертвователем назначением. Особенно трудно бывает отличить пожертвование от дарения в случаях, когда одаряемым является гражданин, поэтому имущество считается не подаренным, а пожертвованным гражданину только тогда, когда даритель обусловливает целевое использование дара.</w:t>
      </w:r>
    </w:p>
    <w:p w:rsidR="00D7022E" w:rsidRPr="003670D3" w:rsidRDefault="00D7022E" w:rsidP="003670D3">
      <w:pPr>
        <w:pStyle w:val="ConsPlusNormal"/>
        <w:ind w:firstLine="540"/>
        <w:jc w:val="both"/>
        <w:rPr>
          <w:rFonts w:ascii="Times New Roman" w:hAnsi="Times New Roman" w:cs="Times New Roman"/>
          <w:sz w:val="24"/>
          <w:szCs w:val="24"/>
        </w:rPr>
      </w:pPr>
      <w:r w:rsidRPr="003670D3">
        <w:rPr>
          <w:rFonts w:ascii="Times New Roman" w:hAnsi="Times New Roman" w:cs="Times New Roman"/>
          <w:b/>
          <w:bCs/>
          <w:sz w:val="24"/>
          <w:szCs w:val="24"/>
        </w:rPr>
        <w:t>8. Отграничение дарения от сходных правоотношений.</w:t>
      </w:r>
    </w:p>
    <w:p w:rsidR="00D7022E" w:rsidRPr="003670D3" w:rsidRDefault="00D7022E" w:rsidP="003670D3">
      <w:pPr>
        <w:pStyle w:val="ConsPlusNormal"/>
        <w:ind w:firstLine="540"/>
        <w:jc w:val="both"/>
        <w:rPr>
          <w:rFonts w:ascii="Times New Roman" w:hAnsi="Times New Roman" w:cs="Times New Roman"/>
          <w:sz w:val="24"/>
          <w:szCs w:val="24"/>
        </w:rPr>
      </w:pPr>
      <w:r w:rsidRPr="003670D3">
        <w:rPr>
          <w:rFonts w:ascii="Times New Roman" w:hAnsi="Times New Roman" w:cs="Times New Roman"/>
          <w:b/>
          <w:bCs/>
          <w:sz w:val="24"/>
          <w:szCs w:val="24"/>
        </w:rPr>
        <w:t>Дарение и наследование.</w:t>
      </w:r>
      <w:r w:rsidRPr="003670D3">
        <w:rPr>
          <w:rFonts w:ascii="Times New Roman" w:hAnsi="Times New Roman" w:cs="Times New Roman"/>
          <w:sz w:val="24"/>
          <w:szCs w:val="24"/>
        </w:rPr>
        <w:t xml:space="preserve"> Договор, предусматривающий передачу дара </w:t>
      </w:r>
      <w:proofErr w:type="gramStart"/>
      <w:r w:rsidRPr="003670D3">
        <w:rPr>
          <w:rFonts w:ascii="Times New Roman" w:hAnsi="Times New Roman" w:cs="Times New Roman"/>
          <w:sz w:val="24"/>
          <w:szCs w:val="24"/>
        </w:rPr>
        <w:t>одаряемому</w:t>
      </w:r>
      <w:proofErr w:type="gramEnd"/>
      <w:r w:rsidRPr="003670D3">
        <w:rPr>
          <w:rFonts w:ascii="Times New Roman" w:hAnsi="Times New Roman" w:cs="Times New Roman"/>
          <w:sz w:val="24"/>
          <w:szCs w:val="24"/>
        </w:rPr>
        <w:t xml:space="preserve"> после смерти дарителя, ничтожен. Однако</w:t>
      </w:r>
      <w:proofErr w:type="gramStart"/>
      <w:r w:rsidRPr="003670D3">
        <w:rPr>
          <w:rFonts w:ascii="Times New Roman" w:hAnsi="Times New Roman" w:cs="Times New Roman"/>
          <w:sz w:val="24"/>
          <w:szCs w:val="24"/>
        </w:rPr>
        <w:t>,</w:t>
      </w:r>
      <w:proofErr w:type="gramEnd"/>
      <w:r w:rsidRPr="003670D3">
        <w:rPr>
          <w:rFonts w:ascii="Times New Roman" w:hAnsi="Times New Roman" w:cs="Times New Roman"/>
          <w:sz w:val="24"/>
          <w:szCs w:val="24"/>
        </w:rPr>
        <w:t xml:space="preserve"> если такой договор по форме и содержанию отвечает требованиям, которые предъявляются к завещанию (</w:t>
      </w:r>
      <w:hyperlink r:id="rId16" w:tooltip="&quot;Гражданский кодекс Российской Федерации (часть третья)&quot; от 26.11.2001 N 146-ФЗ (ред. от 28.03.2017)------------ Недействующая редакция{КонсультантПлюс}" w:history="1">
        <w:r w:rsidRPr="003670D3">
          <w:rPr>
            <w:rFonts w:ascii="Times New Roman" w:hAnsi="Times New Roman" w:cs="Times New Roman"/>
            <w:sz w:val="24"/>
            <w:szCs w:val="24"/>
          </w:rPr>
          <w:t>гл. 62</w:t>
        </w:r>
      </w:hyperlink>
      <w:r w:rsidRPr="003670D3">
        <w:rPr>
          <w:rFonts w:ascii="Times New Roman" w:hAnsi="Times New Roman" w:cs="Times New Roman"/>
          <w:sz w:val="24"/>
          <w:szCs w:val="24"/>
        </w:rPr>
        <w:t xml:space="preserve"> ГК), он может быть квалифицирован как завещание и в этом качестве будет порождать правоотношение по наследству.</w:t>
      </w:r>
    </w:p>
    <w:p w:rsidR="00D7022E" w:rsidRPr="003670D3" w:rsidRDefault="00D7022E" w:rsidP="003670D3">
      <w:pPr>
        <w:pStyle w:val="ConsPlusNormal"/>
        <w:ind w:firstLine="540"/>
        <w:jc w:val="both"/>
        <w:rPr>
          <w:rFonts w:ascii="Times New Roman" w:hAnsi="Times New Roman" w:cs="Times New Roman"/>
          <w:sz w:val="24"/>
          <w:szCs w:val="24"/>
        </w:rPr>
      </w:pPr>
      <w:r w:rsidRPr="003670D3">
        <w:rPr>
          <w:rFonts w:ascii="Times New Roman" w:hAnsi="Times New Roman" w:cs="Times New Roman"/>
          <w:b/>
          <w:bCs/>
          <w:sz w:val="24"/>
          <w:szCs w:val="24"/>
        </w:rPr>
        <w:t>Дарение и прощение долга.</w:t>
      </w:r>
      <w:r w:rsidRPr="003670D3">
        <w:rPr>
          <w:rFonts w:ascii="Times New Roman" w:hAnsi="Times New Roman" w:cs="Times New Roman"/>
          <w:sz w:val="24"/>
          <w:szCs w:val="24"/>
        </w:rPr>
        <w:t xml:space="preserve"> </w:t>
      </w:r>
      <w:proofErr w:type="gramStart"/>
      <w:r w:rsidRPr="003670D3">
        <w:rPr>
          <w:rFonts w:ascii="Times New Roman" w:hAnsi="Times New Roman" w:cs="Times New Roman"/>
          <w:sz w:val="24"/>
          <w:szCs w:val="24"/>
        </w:rPr>
        <w:t>Отношения кредитора и должника по прощению долга можно квалифицировать как дарение, только если будет установлено намерение кредитора освободить должника от обязанности по уплате долга в качестве дара &lt;1&gt;. Поэтому, в частности, отказ от взыскания неустойки или даже части долга не квалифицируется как дарение, если он обусловлен трезвым расчетом относительно судебных перспекти</w:t>
      </w:r>
      <w:r w:rsidR="0068707A" w:rsidRPr="003670D3">
        <w:rPr>
          <w:rFonts w:ascii="Times New Roman" w:hAnsi="Times New Roman" w:cs="Times New Roman"/>
          <w:sz w:val="24"/>
          <w:szCs w:val="24"/>
        </w:rPr>
        <w:t>в взыскания всей суммы долга</w:t>
      </w:r>
      <w:r w:rsidRPr="003670D3">
        <w:rPr>
          <w:rFonts w:ascii="Times New Roman" w:hAnsi="Times New Roman" w:cs="Times New Roman"/>
          <w:sz w:val="24"/>
          <w:szCs w:val="24"/>
        </w:rPr>
        <w:t>.</w:t>
      </w:r>
      <w:proofErr w:type="gramEnd"/>
    </w:p>
    <w:p w:rsidR="00D7022E" w:rsidRPr="003670D3" w:rsidRDefault="00D7022E" w:rsidP="003670D3">
      <w:pPr>
        <w:pStyle w:val="ConsPlusNormal"/>
        <w:ind w:firstLine="540"/>
        <w:jc w:val="both"/>
        <w:rPr>
          <w:rFonts w:ascii="Times New Roman" w:hAnsi="Times New Roman" w:cs="Times New Roman"/>
          <w:sz w:val="24"/>
          <w:szCs w:val="24"/>
        </w:rPr>
      </w:pPr>
      <w:r w:rsidRPr="003670D3">
        <w:rPr>
          <w:rFonts w:ascii="Times New Roman" w:hAnsi="Times New Roman" w:cs="Times New Roman"/>
          <w:sz w:val="24"/>
          <w:szCs w:val="24"/>
        </w:rPr>
        <w:t>--------------------------------</w:t>
      </w:r>
    </w:p>
    <w:p w:rsidR="00D7022E" w:rsidRPr="003670D3" w:rsidRDefault="00D7022E" w:rsidP="003670D3">
      <w:pPr>
        <w:pStyle w:val="ConsPlusNormal"/>
        <w:ind w:firstLine="540"/>
        <w:jc w:val="both"/>
        <w:rPr>
          <w:rFonts w:ascii="Times New Roman" w:hAnsi="Times New Roman" w:cs="Times New Roman"/>
          <w:sz w:val="24"/>
          <w:szCs w:val="24"/>
        </w:rPr>
      </w:pPr>
      <w:r w:rsidRPr="003670D3">
        <w:rPr>
          <w:rFonts w:ascii="Times New Roman" w:hAnsi="Times New Roman" w:cs="Times New Roman"/>
          <w:sz w:val="24"/>
          <w:szCs w:val="24"/>
        </w:rPr>
        <w:t xml:space="preserve">&lt;1&gt; См. </w:t>
      </w:r>
      <w:hyperlink r:id="rId17" w:tooltip="Информационное письмо Президиума ВАС РФ от 21.12.2005 N 104 &lt;Обзор практики применения арбитражными судами норм Гражданского кодекса РФ о некоторых основаниях прекращения обязательств&gt;{КонсультантПлюс}" w:history="1">
        <w:r w:rsidRPr="003670D3">
          <w:rPr>
            <w:rFonts w:ascii="Times New Roman" w:hAnsi="Times New Roman" w:cs="Times New Roman"/>
            <w:sz w:val="24"/>
            <w:szCs w:val="24"/>
          </w:rPr>
          <w:t>п. 3</w:t>
        </w:r>
      </w:hyperlink>
      <w:r w:rsidRPr="003670D3">
        <w:rPr>
          <w:rFonts w:ascii="Times New Roman" w:hAnsi="Times New Roman" w:cs="Times New Roman"/>
          <w:sz w:val="24"/>
          <w:szCs w:val="24"/>
        </w:rPr>
        <w:t xml:space="preserve"> Обзора практики применения арбитражными судами норм Гражданского кодекса РФ о некоторых основаниях прекращения обязательств, утв. информационным письмом Президиума ВАС РФ от 21 декабря 2005 г. N 104.</w:t>
      </w:r>
    </w:p>
    <w:p w:rsidR="00C01878" w:rsidRPr="003670D3" w:rsidRDefault="00C01878" w:rsidP="003670D3">
      <w:pPr>
        <w:spacing w:after="0"/>
        <w:jc w:val="both"/>
        <w:rPr>
          <w:rFonts w:ascii="Times New Roman" w:hAnsi="Times New Roman" w:cs="Times New Roman"/>
          <w:sz w:val="24"/>
          <w:szCs w:val="24"/>
        </w:rPr>
      </w:pPr>
    </w:p>
    <w:sectPr w:rsidR="00C01878" w:rsidRPr="003670D3" w:rsidSect="00C018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D7022E"/>
    <w:rsid w:val="000002C5"/>
    <w:rsid w:val="001B2C60"/>
    <w:rsid w:val="002C1712"/>
    <w:rsid w:val="0030722A"/>
    <w:rsid w:val="003670D3"/>
    <w:rsid w:val="00431ACC"/>
    <w:rsid w:val="00491A49"/>
    <w:rsid w:val="004F2E74"/>
    <w:rsid w:val="00527D96"/>
    <w:rsid w:val="00685E7E"/>
    <w:rsid w:val="0068707A"/>
    <w:rsid w:val="007208EF"/>
    <w:rsid w:val="0074125D"/>
    <w:rsid w:val="007946F3"/>
    <w:rsid w:val="008008B8"/>
    <w:rsid w:val="008D48D1"/>
    <w:rsid w:val="00A54054"/>
    <w:rsid w:val="00BF7AB3"/>
    <w:rsid w:val="00C01878"/>
    <w:rsid w:val="00C8314E"/>
    <w:rsid w:val="00D7022E"/>
    <w:rsid w:val="00DB400E"/>
    <w:rsid w:val="00ED5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22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022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D7022E"/>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C25AEFDEF021E1AD0E24D130F55D5C8DE4636DC5B27B32087D9A586419EFB976DF8E68F493A598947A417C76648A1C91D474C088312CF1I1F1N" TargetMode="External"/><Relationship Id="rId13" Type="http://schemas.openxmlformats.org/officeDocument/2006/relationships/hyperlink" Target="consultantplus://offline/ref=B6C25AEFDEF021E1AD0E24D130F55D5C8DED6C65C5B77B32087D9A586419EFB964DFD664F494B29E996F172D30I3F1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6C25AEFDEF021E1AD0E24D130F55D5C8DE4606FC0B87B32087D9A586419EFB976DF8E68F492A99F987A417C76648A1C91D474C088312CF1I1F1N" TargetMode="External"/><Relationship Id="rId12" Type="http://schemas.openxmlformats.org/officeDocument/2006/relationships/hyperlink" Target="consultantplus://offline/ref=B6C25AEFDEF021E1AD0E24D130F55D5C8DE4606FC0B87B32087D9A586419EFB976DF8E68F492A99F9A7A417C76648A1C91D474C088312CF1I1F1N" TargetMode="External"/><Relationship Id="rId17" Type="http://schemas.openxmlformats.org/officeDocument/2006/relationships/hyperlink" Target="consultantplus://offline/ref=B6C25AEFDEF021E1AD0E24D130F55D5C8AE4606FC2BA26380024965A6316B0AE71968269F492AE9696254469673C871A89CA70DA94332EIFF3N" TargetMode="External"/><Relationship Id="rId2" Type="http://schemas.openxmlformats.org/officeDocument/2006/relationships/settings" Target="settings.xml"/><Relationship Id="rId16" Type="http://schemas.openxmlformats.org/officeDocument/2006/relationships/hyperlink" Target="consultantplus://offline/ref=B6C25AEFDEF021E1AD0E24D130F55D5C8DED6068C0B87B32087D9A586419EFB976DF8E68F492AC9D957A417C76648A1C91D474C088312CF1I1F1N" TargetMode="External"/><Relationship Id="rId1" Type="http://schemas.openxmlformats.org/officeDocument/2006/relationships/styles" Target="styles.xml"/><Relationship Id="rId6" Type="http://schemas.openxmlformats.org/officeDocument/2006/relationships/hyperlink" Target="consultantplus://offline/ref=B6C25AEFDEF021E1AD0E24D130F55D5C8DE4606FC0B87B32087D9A586419EFB976DF8E68F492A998997A417C76648A1C91D474C088312CF1I1F1N" TargetMode="External"/><Relationship Id="rId11" Type="http://schemas.openxmlformats.org/officeDocument/2006/relationships/hyperlink" Target="consultantplus://offline/ref=B6C25AEFDEF021E1AD0E24D130F55D5C8DE4636DC5B27B32087D9A586419EFB976DF8E6CF196A7CACC3540203237991C93D476C494I3F3N" TargetMode="External"/><Relationship Id="rId5" Type="http://schemas.openxmlformats.org/officeDocument/2006/relationships/hyperlink" Target="consultantplus://offline/ref=B6C25AEFDEF021E1AD0E24D130F55D5C8DE4606FC0B87B32087D9A586419EFB976DF8E68F492A99F997A417C76648A1C91D474C088312CF1I1F1N" TargetMode="External"/><Relationship Id="rId15" Type="http://schemas.openxmlformats.org/officeDocument/2006/relationships/hyperlink" Target="consultantplus://offline/ref=B6C25AEFDEF021E1AD0E24D130F55D5C8DE4626BC2B47B32087D9A586419EFB976DF8E68F492A4989A7A417C76648A1C91D474C088312CF1I1F1N" TargetMode="External"/><Relationship Id="rId10" Type="http://schemas.openxmlformats.org/officeDocument/2006/relationships/hyperlink" Target="consultantplus://offline/ref=B6C25AEFDEF021E1AD0E24D130F55D5C8DE4606FC0B87B32087D9A586419EFB976DF8E68F492A99F997A417C76648A1C91D474C088312CF1I1F1N" TargetMode="External"/><Relationship Id="rId19" Type="http://schemas.openxmlformats.org/officeDocument/2006/relationships/theme" Target="theme/theme1.xml"/><Relationship Id="rId4" Type="http://schemas.openxmlformats.org/officeDocument/2006/relationships/hyperlink" Target="consultantplus://offline/ref=B6C25AEFDEF021E1AD0E24D130F55D5C8DE4636DC5B27B32087D9A586419EFB976DF8E68F490AC9E9E7A417C76648A1C91D474C088312CF1I1F1N" TargetMode="External"/><Relationship Id="rId9" Type="http://schemas.openxmlformats.org/officeDocument/2006/relationships/hyperlink" Target="consultantplus://offline/ref=B6C25AEFDEF021E1AD0E24D130F55D5C8DE4636DC5B27B32087D9A586419EFB976DF8E68F497AE9F96254469673C871A89CA70DA94332EIFF3N" TargetMode="External"/><Relationship Id="rId14" Type="http://schemas.openxmlformats.org/officeDocument/2006/relationships/hyperlink" Target="consultantplus://offline/ref=B6C25AEFDEF021E1AD0E24D130F55D5C8DE4636DCCB57B32087D9A586419EFB976DF8E6AF192A7CACC3540203237991C93D476C494I3F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3054</Words>
  <Characters>17411</Characters>
  <Application>Microsoft Office Word</Application>
  <DocSecurity>0</DocSecurity>
  <Lines>145</Lines>
  <Paragraphs>40</Paragraphs>
  <ScaleCrop>false</ScaleCrop>
  <Company>Grizli777</Company>
  <LinksUpToDate>false</LinksUpToDate>
  <CharactersWithSpaces>20425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v</cp:lastModifiedBy>
  <cp:revision>25</cp:revision>
  <dcterms:created xsi:type="dcterms:W3CDTF">2020-11-01T06:37:00Z</dcterms:created>
  <dcterms:modified xsi:type="dcterms:W3CDTF">2020-11-04T15:06:00Z</dcterms:modified>
</cp:coreProperties>
</file>