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A" w:rsidRDefault="00AA7C8A" w:rsidP="00AA7C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Задания:</w:t>
      </w:r>
    </w:p>
    <w:p w:rsidR="00AA7C8A" w:rsidRDefault="00AA7C8A" w:rsidP="00AA7C8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теме «Рента и пожизненное содержание с иждивением»:</w:t>
      </w:r>
    </w:p>
    <w:p w:rsidR="00AA7C8A" w:rsidRPr="001C4614" w:rsidRDefault="00AA7C8A" w:rsidP="00AA7C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614">
        <w:rPr>
          <w:rFonts w:ascii="Times New Roman" w:hAnsi="Times New Roman" w:cs="Times New Roman"/>
          <w:sz w:val="24"/>
          <w:szCs w:val="24"/>
        </w:rPr>
        <w:t xml:space="preserve">В целях более глубокого уяснения лекционного материала следует изучить положения гл. 33 ГК РФ (ст.ст. 583-605 ГК РФ);   </w:t>
      </w:r>
    </w:p>
    <w:p w:rsidR="00AA7C8A" w:rsidRPr="007927E1" w:rsidRDefault="00AA7C8A" w:rsidP="00AA7C8A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27E1">
        <w:rPr>
          <w:rFonts w:ascii="Times New Roman" w:hAnsi="Times New Roman" w:cs="Times New Roman"/>
          <w:sz w:val="24"/>
          <w:szCs w:val="24"/>
        </w:rPr>
        <w:t>Составьте сравнительную таблицу</w:t>
      </w:r>
      <w:r>
        <w:rPr>
          <w:rFonts w:ascii="Times New Roman" w:hAnsi="Times New Roman" w:cs="Times New Roman"/>
          <w:sz w:val="24"/>
          <w:szCs w:val="24"/>
        </w:rPr>
        <w:t>: д</w:t>
      </w:r>
      <w:r w:rsidRPr="007927E1">
        <w:rPr>
          <w:rFonts w:ascii="Times New Roman" w:hAnsi="Times New Roman" w:cs="Times New Roman"/>
          <w:sz w:val="24"/>
          <w:szCs w:val="24"/>
        </w:rPr>
        <w:t>оговор постоянной ренты, договор пожизненной ренты и договор пожиз</w:t>
      </w:r>
      <w:r>
        <w:rPr>
          <w:rFonts w:ascii="Times New Roman" w:hAnsi="Times New Roman" w:cs="Times New Roman"/>
          <w:sz w:val="24"/>
          <w:szCs w:val="24"/>
        </w:rPr>
        <w:t>ненного содержания с иждивением</w:t>
      </w:r>
      <w:r w:rsidRPr="007927E1">
        <w:rPr>
          <w:rFonts w:ascii="Times New Roman" w:hAnsi="Times New Roman" w:cs="Times New Roman"/>
          <w:sz w:val="24"/>
          <w:szCs w:val="24"/>
        </w:rPr>
        <w:t>.</w:t>
      </w:r>
    </w:p>
    <w:p w:rsidR="00C01878" w:rsidRDefault="00C01878"/>
    <w:p w:rsidR="0052646E" w:rsidRDefault="0052646E" w:rsidP="00526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46E">
        <w:rPr>
          <w:rFonts w:ascii="Times New Roman" w:hAnsi="Times New Roman" w:cs="Times New Roman"/>
          <w:sz w:val="24"/>
          <w:szCs w:val="24"/>
        </w:rPr>
        <w:t>Решите задачи:</w:t>
      </w:r>
    </w:p>
    <w:p w:rsidR="00C959EA" w:rsidRDefault="00C959EA" w:rsidP="00526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9EA" w:rsidRPr="00640F1D" w:rsidRDefault="00C959EA" w:rsidP="00640F1D">
      <w:pPr>
        <w:spacing w:after="0"/>
        <w:ind w:firstLine="163"/>
        <w:jc w:val="both"/>
        <w:rPr>
          <w:rFonts w:ascii="Times New Roman" w:eastAsia="Times New Roman" w:hAnsi="Times New Roman" w:cs="Times New Roman"/>
          <w:lang w:eastAsia="ru-RU"/>
        </w:rPr>
      </w:pPr>
      <w:r w:rsidRPr="00E710FF">
        <w:rPr>
          <w:rFonts w:ascii="Times New Roman" w:eastAsia="Times New Roman" w:hAnsi="Times New Roman" w:cs="Times New Roman"/>
          <w:i/>
          <w:lang w:eastAsia="ru-RU"/>
        </w:rPr>
        <w:t>Задача 1.</w:t>
      </w:r>
      <w:r w:rsidRPr="008F108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710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Пенсионерка Лунева, заслуженный учитель РФ, заключила со Скворцовым договор пожизненного содержания с иждивением, по которому она безвозмездно передавала в собственность Скворцова свой загородный дом, а Скворцов обязан был предоставить ей комнату для проживания в этом доме, снабжать ее продуктами, лекарствами и одеждой в определенном договором объеме. Через три года Лунева обратилась в суд с требованием о расторжении договора и о возврате ей дома. Свое требование она основывала на том, что Скворцов «превратил ее жизнь в ад»: проживая в незанятой Луневой части дома, он постоянно</w:t>
      </w:r>
      <w:r w:rsidR="00CA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</w:t>
      </w:r>
      <w:r w:rsidRPr="00E7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710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нетрезвом с</w:t>
      </w:r>
      <w:r w:rsidR="00CA5C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остоянии, приводит к себе «собутыльников», которые потом в пьяном виде</w:t>
      </w:r>
      <w:r w:rsidRPr="00E7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разгуливают по коридору и к</w:t>
      </w:r>
      <w:r w:rsidR="00CA5CC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ухне</w:t>
      </w:r>
      <w:r w:rsidRPr="00E7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право </w:t>
      </w:r>
      <w:proofErr w:type="gramStart"/>
      <w:r w:rsidRPr="00E710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</w:t>
      </w:r>
      <w:proofErr w:type="gramEnd"/>
      <w:r w:rsidRPr="00E7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которыми принадлежит также и Луневой. Более того, он периодически делает Луневой оскорбительные замечания, ругает ее самыми скверными словами, распространяет про нее между соседями позорящие ее небылицы, а в ответ на сделанные ему замечания один раз облил ее содержимым помойного ведра, а другой раз плюнул ей в лицо. Все описанное ею было подтверждено свидетельскими показаниями. Возражая против требований Луневой, Скворцов сумел доказать, что им полностью и в установленные сроки выполняются все обязанности, возложенные на него по договору пожизненного содержания с иждивением. </w:t>
      </w:r>
    </w:p>
    <w:p w:rsidR="00CA5CC6" w:rsidRPr="00471178" w:rsidRDefault="00CA5CC6" w:rsidP="00CA5CC6">
      <w:pPr>
        <w:spacing w:after="0"/>
        <w:ind w:firstLine="16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11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Какое решение должен принять суд?</w:t>
      </w:r>
    </w:p>
    <w:p w:rsidR="00C959EA" w:rsidRPr="00E710FF" w:rsidRDefault="00C959EA" w:rsidP="00E710FF">
      <w:pPr>
        <w:spacing w:after="0"/>
        <w:ind w:firstLine="1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9EA" w:rsidRDefault="00C959EA" w:rsidP="00A60042">
      <w:pPr>
        <w:spacing w:after="0"/>
        <w:ind w:firstLine="1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D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Задача 2.</w:t>
      </w:r>
      <w:r w:rsidRPr="00E7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март</w:t>
      </w:r>
      <w:r w:rsidR="00A60042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</w:t>
      </w:r>
      <w:r w:rsidRPr="00E710FF">
        <w:rPr>
          <w:rFonts w:ascii="Times New Roman" w:eastAsia="Times New Roman" w:hAnsi="Times New Roman" w:cs="Times New Roman"/>
          <w:sz w:val="24"/>
          <w:szCs w:val="24"/>
          <w:lang w:eastAsia="ru-RU"/>
        </w:rPr>
        <w:t>6 г. Тихомирова и Игнатьев заключили договор безвозмездной передачи Игнатьеву квартиры общей площадью 50 кв. м. При этом Игнатьев обязывался сохранить за Тихомировой право пользования одной комнатой (15 кв</w:t>
      </w:r>
      <w:proofErr w:type="gramStart"/>
      <w:r w:rsidRPr="00E710F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710F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местами общего пользования, а также ежемесячно предоставлять ей содержание в ра</w:t>
      </w:r>
      <w:r w:rsidR="00722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змере 2,5 </w:t>
      </w:r>
      <w:r w:rsidRPr="00E710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минимальных размеров оплаты труда, а при изменении состояния здоровья Тихомировой осуществлять за не</w:t>
      </w:r>
      <w:r w:rsidR="00A60042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необходимый уход. 15 марта 201</w:t>
      </w:r>
      <w:r w:rsidRPr="00E710FF">
        <w:rPr>
          <w:rFonts w:ascii="Times New Roman" w:eastAsia="Times New Roman" w:hAnsi="Times New Roman" w:cs="Times New Roman"/>
          <w:sz w:val="24"/>
          <w:szCs w:val="24"/>
          <w:lang w:eastAsia="ru-RU"/>
        </w:rPr>
        <w:t>7 г. Игнатьев был осужден к 10 годам лишения свободы.</w:t>
      </w:r>
      <w:r w:rsidR="00A6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мае 201</w:t>
      </w:r>
      <w:r w:rsidRPr="00E7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г. Тихомирова обратилась в суд с просьбой признать заключенный договор недействительным. Истица указала, что несколько раз к ней приходили разные люди. Предъявляя выданные Игнатьевым доверенности, они утверждали, что являются его представителями. При этом Тихомирова указала, что хотя все обязанности Игнатьева выполняются в полном объеме, она не согласна с тем, что эти обязанности исполняются за Игнатьева третьими лицами. Кроме того, Тихомирова возражала против присутствия в своей квартире посторонних лиц, которым Игнатьев сдал вторую (не занимаемую Тихомировой) комнату, даже не уведомив об этом Тихомирову. </w:t>
      </w:r>
    </w:p>
    <w:p w:rsidR="008A647F" w:rsidRPr="00471178" w:rsidRDefault="008A647F" w:rsidP="008A647F">
      <w:pPr>
        <w:spacing w:after="0"/>
        <w:ind w:firstLine="16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Оцените обстоятельства дела. </w:t>
      </w:r>
      <w:r w:rsidRPr="004711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Какое решение должен принять суд?</w:t>
      </w:r>
    </w:p>
    <w:p w:rsidR="00C959EA" w:rsidRPr="00B2700F" w:rsidRDefault="00C81911" w:rsidP="00E710FF">
      <w:pPr>
        <w:spacing w:after="0"/>
        <w:ind w:firstLine="1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Задача 3</w:t>
      </w:r>
      <w:r w:rsidRPr="00B2700F">
        <w:rPr>
          <w:rFonts w:ascii="Times New Roman" w:eastAsia="Times New Roman" w:hAnsi="Times New Roman" w:cs="Times New Roman"/>
          <w:sz w:val="24"/>
          <w:szCs w:val="24"/>
          <w:lang w:eastAsia="ru-RU"/>
        </w:rPr>
        <w:t>. 15 марта 201</w:t>
      </w:r>
      <w:r w:rsidR="00C959EA" w:rsidRPr="00B2700F">
        <w:rPr>
          <w:rFonts w:ascii="Times New Roman" w:eastAsia="Times New Roman" w:hAnsi="Times New Roman" w:cs="Times New Roman"/>
          <w:sz w:val="24"/>
          <w:szCs w:val="24"/>
          <w:lang w:eastAsia="ru-RU"/>
        </w:rPr>
        <w:t>8 г. Сидоров и Ульянова заключили договор пожизненного содержания с иждивением по поводу жилого дома, находящегося в сельской местности. По усло</w:t>
      </w:r>
      <w:r w:rsidRPr="00B2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виям договора Сидоров</w:t>
      </w:r>
      <w:r w:rsidR="00C959EA" w:rsidRPr="00B2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сохранил за собой право проживания в одной из комнат,</w:t>
      </w:r>
      <w:r w:rsidRPr="00B2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Ульянова</w:t>
      </w:r>
      <w:r w:rsidR="00C959EA" w:rsidRPr="00B2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обязывалась обеспечивать продуктами питания, лекарствами и одеждой внучку Сидорова, проживающую в соседнем населенном пункте</w:t>
      </w:r>
      <w:r w:rsidRPr="00B2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матерью-инвалидом. 3 июня 201</w:t>
      </w:r>
      <w:r w:rsidR="00C959EA" w:rsidRPr="00B2700F">
        <w:rPr>
          <w:rFonts w:ascii="Times New Roman" w:eastAsia="Times New Roman" w:hAnsi="Times New Roman" w:cs="Times New Roman"/>
          <w:sz w:val="24"/>
          <w:szCs w:val="24"/>
          <w:lang w:eastAsia="ru-RU"/>
        </w:rPr>
        <w:t>8 г. Сидоров уехал на несколько дней в гости к родственникам. После возвращения он обнаружил, что в результате пожара, возникшего от попадания молнии, повреждено несколько строений, в том числе его дом, который стал непригодн</w:t>
      </w:r>
      <w:r w:rsidRPr="00B2700F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для проживания. В августе 201</w:t>
      </w:r>
      <w:r w:rsidR="00C959EA" w:rsidRPr="00B2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г. Ульянова отказалась от исполнения обязанностей по договору на ближайшие два года на том основании, что ремонт дома потребует значительных затрат, а денежных средств на ремонт дома и одновременное выполнение обязанностей по договору у нее нет. </w:t>
      </w:r>
    </w:p>
    <w:p w:rsidR="00C959EA" w:rsidRPr="00B2700F" w:rsidRDefault="00093F31" w:rsidP="00E710FF">
      <w:pPr>
        <w:spacing w:after="0"/>
        <w:ind w:firstLine="16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70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Оцените обстоятельства дела.</w:t>
      </w:r>
    </w:p>
    <w:p w:rsidR="00C959EA" w:rsidRPr="00B2700F" w:rsidRDefault="00C959EA" w:rsidP="00E710FF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</w:p>
    <w:p w:rsidR="00C959EA" w:rsidRPr="00B2700F" w:rsidRDefault="00CD0127" w:rsidP="00E710FF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r w:rsidRPr="00B2700F">
        <w:rPr>
          <w:i/>
        </w:rPr>
        <w:t xml:space="preserve"> Задача 4</w:t>
      </w:r>
      <w:r w:rsidR="00C959EA" w:rsidRPr="00B2700F">
        <w:rPr>
          <w:i/>
        </w:rPr>
        <w:t>.</w:t>
      </w:r>
      <w:r w:rsidR="00C959EA" w:rsidRPr="00B2700F">
        <w:t xml:space="preserve"> Между Соколовой И.В., Соколовым В.П. (получатели ренты), собственниками квартиры, и Поповой Т.И. (плательщик ренты) заключен договор пожизненного содержания с иждивением, по которому Соколовы передали  в собственность Поповой принадлежащую им квартиру. Согласно условиям договора, Попова обязуется пожизненно полностью содержать  супругов Соколовых, обеспечивая их питанием, одеждой, уходом и необходимой помощью и сохранив за ними право бесплатного пожизненного пользования указанной квартирой. Стоимость ежемесячного материального обеспечения (питания, одежды, ухода и необходимой помощи) определена сторонами в размере 10 000 каждому получателю ренты. Через 6 месяцев после заключения договора Попова прекратила предоставлять Соколовым  содержание, а затем заявила, что квартиру готовит к </w:t>
      </w:r>
      <w:proofErr w:type="gramStart"/>
      <w:r w:rsidR="00C959EA" w:rsidRPr="00B2700F">
        <w:t>продаже</w:t>
      </w:r>
      <w:proofErr w:type="gramEnd"/>
      <w:r w:rsidR="00C959EA" w:rsidRPr="00B2700F">
        <w:t xml:space="preserve"> и предложила им выехать. При этом она заявила, что с предварительного согласия Департамента социальной защиты населения Томской области, договорилась о предоставлении им комнаты в Доме </w:t>
      </w:r>
      <w:proofErr w:type="gramStart"/>
      <w:r w:rsidR="00C959EA" w:rsidRPr="00B2700F">
        <w:t>престарелых</w:t>
      </w:r>
      <w:proofErr w:type="gramEnd"/>
      <w:r w:rsidR="00C959EA" w:rsidRPr="00B2700F">
        <w:t xml:space="preserve"> вне очереди. Соколовы обратились в суд с иском о расторжении договора и возврате квартиры.</w:t>
      </w:r>
    </w:p>
    <w:p w:rsidR="00C959EA" w:rsidRPr="00B2700F" w:rsidRDefault="00C959EA" w:rsidP="00E710FF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</w:rPr>
      </w:pPr>
      <w:r w:rsidRPr="00B2700F">
        <w:rPr>
          <w:i/>
        </w:rPr>
        <w:t xml:space="preserve">Оцените обстоятельства дела и решите спор. </w:t>
      </w:r>
    </w:p>
    <w:p w:rsidR="002D1A88" w:rsidRPr="00B2700F" w:rsidRDefault="002D1A88" w:rsidP="00E710FF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</w:rPr>
      </w:pPr>
    </w:p>
    <w:p w:rsidR="002D1A88" w:rsidRPr="00B2700F" w:rsidRDefault="00D60253" w:rsidP="00D60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D1A88" w:rsidRPr="00B2700F">
        <w:rPr>
          <w:rFonts w:ascii="Times New Roman" w:hAnsi="Times New Roman" w:cs="Times New Roman"/>
          <w:i/>
          <w:sz w:val="24"/>
          <w:szCs w:val="24"/>
        </w:rPr>
        <w:t>Задача 5</w:t>
      </w:r>
      <w:r w:rsidR="002D1A88" w:rsidRPr="00B2700F">
        <w:rPr>
          <w:rFonts w:ascii="Times New Roman" w:hAnsi="Times New Roman" w:cs="Times New Roman"/>
          <w:sz w:val="24"/>
          <w:szCs w:val="24"/>
        </w:rPr>
        <w:t xml:space="preserve">. По договору пожизненного содержания с иждивением </w:t>
      </w:r>
      <w:proofErr w:type="spellStart"/>
      <w:r w:rsidR="002D1A88" w:rsidRPr="00B2700F">
        <w:rPr>
          <w:rFonts w:ascii="Times New Roman" w:hAnsi="Times New Roman" w:cs="Times New Roman"/>
          <w:sz w:val="24"/>
          <w:szCs w:val="24"/>
        </w:rPr>
        <w:t>Партонен</w:t>
      </w:r>
      <w:proofErr w:type="spellEnd"/>
      <w:r w:rsidR="002D1A88" w:rsidRPr="00B2700F">
        <w:rPr>
          <w:rFonts w:ascii="Times New Roman" w:hAnsi="Times New Roman" w:cs="Times New Roman"/>
          <w:sz w:val="24"/>
          <w:szCs w:val="24"/>
        </w:rPr>
        <w:t xml:space="preserve"> пере</w:t>
      </w:r>
      <w:r w:rsidR="002D1A88" w:rsidRPr="00B2700F">
        <w:rPr>
          <w:rFonts w:ascii="Times New Roman" w:hAnsi="Times New Roman" w:cs="Times New Roman"/>
          <w:sz w:val="24"/>
          <w:szCs w:val="24"/>
        </w:rPr>
        <w:softHyphen/>
        <w:t>дал Соболеву принадлежащие ему дом, земельный участок с фруктовым садом и огородом, а также комплект сельскохозяйственных машин и са</w:t>
      </w:r>
      <w:r w:rsidR="002D1A88" w:rsidRPr="00B2700F">
        <w:rPr>
          <w:rFonts w:ascii="Times New Roman" w:hAnsi="Times New Roman" w:cs="Times New Roman"/>
          <w:sz w:val="24"/>
          <w:szCs w:val="24"/>
        </w:rPr>
        <w:softHyphen/>
        <w:t xml:space="preserve">дового инвентаря для обработки земли. В обмен на это Соболев обязался предоставлять </w:t>
      </w:r>
      <w:proofErr w:type="spellStart"/>
      <w:r w:rsidR="002D1A88" w:rsidRPr="00B2700F">
        <w:rPr>
          <w:rFonts w:ascii="Times New Roman" w:hAnsi="Times New Roman" w:cs="Times New Roman"/>
          <w:sz w:val="24"/>
          <w:szCs w:val="24"/>
        </w:rPr>
        <w:t>Партонену</w:t>
      </w:r>
      <w:proofErr w:type="spellEnd"/>
      <w:r w:rsidR="002D1A88" w:rsidRPr="00B2700F">
        <w:rPr>
          <w:rFonts w:ascii="Times New Roman" w:hAnsi="Times New Roman" w:cs="Times New Roman"/>
          <w:sz w:val="24"/>
          <w:szCs w:val="24"/>
        </w:rPr>
        <w:t xml:space="preserve"> содержание с иждивением (питание, одежду и т.п.) на общую сумму 500</w:t>
      </w:r>
      <w:r w:rsidR="00CA7FB1">
        <w:rPr>
          <w:rFonts w:ascii="Times New Roman" w:hAnsi="Times New Roman" w:cs="Times New Roman"/>
          <w:sz w:val="24"/>
          <w:szCs w:val="24"/>
        </w:rPr>
        <w:t>0</w:t>
      </w:r>
      <w:r w:rsidR="002D1A88" w:rsidRPr="00B2700F">
        <w:rPr>
          <w:rFonts w:ascii="Times New Roman" w:hAnsi="Times New Roman" w:cs="Times New Roman"/>
          <w:sz w:val="24"/>
          <w:szCs w:val="24"/>
        </w:rPr>
        <w:t xml:space="preserve"> руб. в месяц. По условиям договора Соболев был обязан застраховать в пользу </w:t>
      </w:r>
      <w:proofErr w:type="spellStart"/>
      <w:r w:rsidR="002D1A88" w:rsidRPr="00B2700F">
        <w:rPr>
          <w:rFonts w:ascii="Times New Roman" w:hAnsi="Times New Roman" w:cs="Times New Roman"/>
          <w:sz w:val="24"/>
          <w:szCs w:val="24"/>
        </w:rPr>
        <w:t>Партонена</w:t>
      </w:r>
      <w:proofErr w:type="spellEnd"/>
      <w:r w:rsidR="002D1A88" w:rsidRPr="00B2700F">
        <w:rPr>
          <w:rFonts w:ascii="Times New Roman" w:hAnsi="Times New Roman" w:cs="Times New Roman"/>
          <w:sz w:val="24"/>
          <w:szCs w:val="24"/>
        </w:rPr>
        <w:t xml:space="preserve"> риск ответственности за не</w:t>
      </w:r>
      <w:r w:rsidR="002D1A88" w:rsidRPr="00B2700F">
        <w:rPr>
          <w:rFonts w:ascii="Times New Roman" w:hAnsi="Times New Roman" w:cs="Times New Roman"/>
          <w:sz w:val="24"/>
          <w:szCs w:val="24"/>
        </w:rPr>
        <w:softHyphen/>
        <w:t>исполнение своих обязательств в АО «</w:t>
      </w:r>
      <w:proofErr w:type="spellStart"/>
      <w:r w:rsidR="002D1A88" w:rsidRPr="00B2700F">
        <w:rPr>
          <w:rFonts w:ascii="Times New Roman" w:hAnsi="Times New Roman" w:cs="Times New Roman"/>
          <w:sz w:val="24"/>
          <w:szCs w:val="24"/>
        </w:rPr>
        <w:t>Петрострах</w:t>
      </w:r>
      <w:proofErr w:type="spellEnd"/>
      <w:r w:rsidR="002D1A88" w:rsidRPr="00B2700F">
        <w:rPr>
          <w:rFonts w:ascii="Times New Roman" w:hAnsi="Times New Roman" w:cs="Times New Roman"/>
          <w:sz w:val="24"/>
          <w:szCs w:val="24"/>
        </w:rPr>
        <w:t xml:space="preserve">», однако не сделал этого. Через некоторое время Соболев уменьшил размер предоставляемого </w:t>
      </w:r>
      <w:proofErr w:type="spellStart"/>
      <w:r w:rsidR="002D1A88" w:rsidRPr="00B2700F">
        <w:rPr>
          <w:rFonts w:ascii="Times New Roman" w:hAnsi="Times New Roman" w:cs="Times New Roman"/>
          <w:sz w:val="24"/>
          <w:szCs w:val="24"/>
        </w:rPr>
        <w:t>Партонену</w:t>
      </w:r>
      <w:proofErr w:type="spellEnd"/>
      <w:r w:rsidR="002D1A88" w:rsidRPr="00B2700F">
        <w:rPr>
          <w:rFonts w:ascii="Times New Roman" w:hAnsi="Times New Roman" w:cs="Times New Roman"/>
          <w:sz w:val="24"/>
          <w:szCs w:val="24"/>
        </w:rPr>
        <w:t xml:space="preserve"> содержания до 450</w:t>
      </w:r>
      <w:r w:rsidR="00CA7FB1">
        <w:rPr>
          <w:rFonts w:ascii="Times New Roman" w:hAnsi="Times New Roman" w:cs="Times New Roman"/>
          <w:sz w:val="24"/>
          <w:szCs w:val="24"/>
        </w:rPr>
        <w:t>0</w:t>
      </w:r>
      <w:r w:rsidR="002D1A88" w:rsidRPr="00B2700F">
        <w:rPr>
          <w:rFonts w:ascii="Times New Roman" w:hAnsi="Times New Roman" w:cs="Times New Roman"/>
          <w:sz w:val="24"/>
          <w:szCs w:val="24"/>
        </w:rPr>
        <w:t xml:space="preserve"> руб. в месяц, мотивируя это тем, что он не приобрел права собственности на сельхозинвентарь, поскольку движимое имущество не может быть предметом заключенного договора. Вскоре Со</w:t>
      </w:r>
      <w:r w:rsidR="002D1A88" w:rsidRPr="00B2700F">
        <w:rPr>
          <w:rFonts w:ascii="Times New Roman" w:hAnsi="Times New Roman" w:cs="Times New Roman"/>
          <w:sz w:val="24"/>
          <w:szCs w:val="24"/>
        </w:rPr>
        <w:softHyphen/>
        <w:t xml:space="preserve">болев перестал покупать </w:t>
      </w:r>
      <w:proofErr w:type="spellStart"/>
      <w:r w:rsidR="002D1A88" w:rsidRPr="00B2700F">
        <w:rPr>
          <w:rFonts w:ascii="Times New Roman" w:hAnsi="Times New Roman" w:cs="Times New Roman"/>
          <w:sz w:val="24"/>
          <w:szCs w:val="24"/>
        </w:rPr>
        <w:t>Партонену</w:t>
      </w:r>
      <w:proofErr w:type="spellEnd"/>
      <w:r w:rsidR="002D1A88" w:rsidRPr="00B2700F">
        <w:rPr>
          <w:rFonts w:ascii="Times New Roman" w:hAnsi="Times New Roman" w:cs="Times New Roman"/>
          <w:sz w:val="24"/>
          <w:szCs w:val="24"/>
        </w:rPr>
        <w:t xml:space="preserve"> спиртные напитки, которыми тот злоупотреблял, а также некоторые продукты, которые последний исполь</w:t>
      </w:r>
      <w:r w:rsidR="002D1A88" w:rsidRPr="00B2700F">
        <w:rPr>
          <w:rFonts w:ascii="Times New Roman" w:hAnsi="Times New Roman" w:cs="Times New Roman"/>
          <w:sz w:val="24"/>
          <w:szCs w:val="24"/>
        </w:rPr>
        <w:softHyphen/>
        <w:t>зовал для изготовления алкоголя. В результате этого размер содержания уменьшился до 400</w:t>
      </w:r>
      <w:r w:rsidR="00E26CE6">
        <w:rPr>
          <w:rFonts w:ascii="Times New Roman" w:hAnsi="Times New Roman" w:cs="Times New Roman"/>
          <w:sz w:val="24"/>
          <w:szCs w:val="24"/>
        </w:rPr>
        <w:t>0</w:t>
      </w:r>
      <w:r w:rsidR="002D1A88" w:rsidRPr="00B2700F">
        <w:rPr>
          <w:rFonts w:ascii="Times New Roman" w:hAnsi="Times New Roman" w:cs="Times New Roman"/>
          <w:sz w:val="24"/>
          <w:szCs w:val="24"/>
        </w:rPr>
        <w:t xml:space="preserve"> руб. в месяц. </w:t>
      </w:r>
      <w:proofErr w:type="gramStart"/>
      <w:r w:rsidR="002D1A88" w:rsidRPr="00B2700F">
        <w:rPr>
          <w:rFonts w:ascii="Times New Roman" w:hAnsi="Times New Roman" w:cs="Times New Roman"/>
          <w:sz w:val="24"/>
          <w:szCs w:val="24"/>
        </w:rPr>
        <w:t xml:space="preserve">Возмущенный </w:t>
      </w:r>
      <w:proofErr w:type="spellStart"/>
      <w:r w:rsidR="002D1A88" w:rsidRPr="00B2700F">
        <w:rPr>
          <w:rFonts w:ascii="Times New Roman" w:hAnsi="Times New Roman" w:cs="Times New Roman"/>
          <w:sz w:val="24"/>
          <w:szCs w:val="24"/>
        </w:rPr>
        <w:t>Партонен</w:t>
      </w:r>
      <w:proofErr w:type="spellEnd"/>
      <w:r w:rsidR="002D1A88" w:rsidRPr="00B2700F">
        <w:rPr>
          <w:rFonts w:ascii="Times New Roman" w:hAnsi="Times New Roman" w:cs="Times New Roman"/>
          <w:sz w:val="24"/>
          <w:szCs w:val="24"/>
        </w:rPr>
        <w:t xml:space="preserve"> обратился с ис</w:t>
      </w:r>
      <w:r w:rsidR="002D1A88" w:rsidRPr="00B2700F">
        <w:rPr>
          <w:rFonts w:ascii="Times New Roman" w:hAnsi="Times New Roman" w:cs="Times New Roman"/>
          <w:sz w:val="24"/>
          <w:szCs w:val="24"/>
        </w:rPr>
        <w:softHyphen/>
        <w:t>ком в суд, требуя расторжения договора и возмещения убытков.</w:t>
      </w:r>
      <w:proofErr w:type="gramEnd"/>
      <w:r w:rsidR="002D1A88" w:rsidRPr="00B2700F">
        <w:rPr>
          <w:rFonts w:ascii="Times New Roman" w:hAnsi="Times New Roman" w:cs="Times New Roman"/>
          <w:sz w:val="24"/>
          <w:szCs w:val="24"/>
        </w:rPr>
        <w:t xml:space="preserve"> В суде Соболев пояснил, что вынужден был уменьшить стоимость со</w:t>
      </w:r>
      <w:r w:rsidR="002D1A88" w:rsidRPr="00B2700F">
        <w:rPr>
          <w:rFonts w:ascii="Times New Roman" w:hAnsi="Times New Roman" w:cs="Times New Roman"/>
          <w:sz w:val="24"/>
          <w:szCs w:val="24"/>
        </w:rPr>
        <w:softHyphen/>
        <w:t xml:space="preserve">держания </w:t>
      </w:r>
      <w:proofErr w:type="spellStart"/>
      <w:r w:rsidR="002D1A88" w:rsidRPr="00B2700F">
        <w:rPr>
          <w:rFonts w:ascii="Times New Roman" w:hAnsi="Times New Roman" w:cs="Times New Roman"/>
          <w:sz w:val="24"/>
          <w:szCs w:val="24"/>
        </w:rPr>
        <w:t>Партонена</w:t>
      </w:r>
      <w:proofErr w:type="spellEnd"/>
      <w:r w:rsidR="002D1A88" w:rsidRPr="00B2700F">
        <w:rPr>
          <w:rFonts w:ascii="Times New Roman" w:hAnsi="Times New Roman" w:cs="Times New Roman"/>
          <w:sz w:val="24"/>
          <w:szCs w:val="24"/>
        </w:rPr>
        <w:t>, заботясь о его же здоровье. Сбереженные таким об</w:t>
      </w:r>
      <w:r w:rsidR="002D1A88" w:rsidRPr="00B2700F">
        <w:rPr>
          <w:rFonts w:ascii="Times New Roman" w:hAnsi="Times New Roman" w:cs="Times New Roman"/>
          <w:sz w:val="24"/>
          <w:szCs w:val="24"/>
        </w:rPr>
        <w:softHyphen/>
      </w:r>
      <w:r w:rsidR="002D1A88" w:rsidRPr="00B2700F">
        <w:rPr>
          <w:rFonts w:ascii="Times New Roman" w:hAnsi="Times New Roman" w:cs="Times New Roman"/>
          <w:sz w:val="24"/>
          <w:szCs w:val="24"/>
        </w:rPr>
        <w:lastRenderedPageBreak/>
        <w:t>разом средства Соболев намерен использовать при оплате ритуальных ус</w:t>
      </w:r>
      <w:r w:rsidR="002D1A88" w:rsidRPr="00B2700F">
        <w:rPr>
          <w:rFonts w:ascii="Times New Roman" w:hAnsi="Times New Roman" w:cs="Times New Roman"/>
          <w:sz w:val="24"/>
          <w:szCs w:val="24"/>
        </w:rPr>
        <w:softHyphen/>
        <w:t>луг. Выполнить обязанность по страхованию риска неисполнения догово</w:t>
      </w:r>
      <w:r w:rsidR="002D1A88" w:rsidRPr="00B2700F">
        <w:rPr>
          <w:rFonts w:ascii="Times New Roman" w:hAnsi="Times New Roman" w:cs="Times New Roman"/>
          <w:sz w:val="24"/>
          <w:szCs w:val="24"/>
        </w:rPr>
        <w:softHyphen/>
        <w:t>ра Соболев не смог потому, что АО «</w:t>
      </w:r>
      <w:proofErr w:type="spellStart"/>
      <w:r w:rsidR="002D1A88" w:rsidRPr="00B2700F">
        <w:rPr>
          <w:rFonts w:ascii="Times New Roman" w:hAnsi="Times New Roman" w:cs="Times New Roman"/>
          <w:sz w:val="24"/>
          <w:szCs w:val="24"/>
        </w:rPr>
        <w:t>Петрострах</w:t>
      </w:r>
      <w:proofErr w:type="spellEnd"/>
      <w:r w:rsidR="002D1A88" w:rsidRPr="00B2700F">
        <w:rPr>
          <w:rFonts w:ascii="Times New Roman" w:hAnsi="Times New Roman" w:cs="Times New Roman"/>
          <w:sz w:val="24"/>
          <w:szCs w:val="24"/>
        </w:rPr>
        <w:t>» недавно обанкроти</w:t>
      </w:r>
      <w:r w:rsidR="002D1A88" w:rsidRPr="00B2700F">
        <w:rPr>
          <w:rFonts w:ascii="Times New Roman" w:hAnsi="Times New Roman" w:cs="Times New Roman"/>
          <w:sz w:val="24"/>
          <w:szCs w:val="24"/>
        </w:rPr>
        <w:softHyphen/>
        <w:t xml:space="preserve">лось. Страхование риска в какой-либо другой фирме не устраивает </w:t>
      </w:r>
      <w:proofErr w:type="spellStart"/>
      <w:r w:rsidR="002D1A88" w:rsidRPr="00B2700F">
        <w:rPr>
          <w:rFonts w:ascii="Times New Roman" w:hAnsi="Times New Roman" w:cs="Times New Roman"/>
          <w:sz w:val="24"/>
          <w:szCs w:val="24"/>
        </w:rPr>
        <w:t>Парто</w:t>
      </w:r>
      <w:r w:rsidR="002D1A88" w:rsidRPr="00B2700F">
        <w:rPr>
          <w:rFonts w:ascii="Times New Roman" w:hAnsi="Times New Roman" w:cs="Times New Roman"/>
          <w:sz w:val="24"/>
          <w:szCs w:val="24"/>
        </w:rPr>
        <w:softHyphen/>
        <w:t>нена</w:t>
      </w:r>
      <w:proofErr w:type="spellEnd"/>
      <w:r w:rsidR="002D1A88" w:rsidRPr="00B2700F">
        <w:rPr>
          <w:rFonts w:ascii="Times New Roman" w:hAnsi="Times New Roman" w:cs="Times New Roman"/>
          <w:sz w:val="24"/>
          <w:szCs w:val="24"/>
        </w:rPr>
        <w:t>, поскольку тот никому больше не доверяет. Кроме того, существова</w:t>
      </w:r>
      <w:r w:rsidR="002D1A88" w:rsidRPr="00B2700F">
        <w:rPr>
          <w:rFonts w:ascii="Times New Roman" w:hAnsi="Times New Roman" w:cs="Times New Roman"/>
          <w:sz w:val="24"/>
          <w:szCs w:val="24"/>
        </w:rPr>
        <w:softHyphen/>
        <w:t xml:space="preserve">ние залоговых прав на недвижимое имущество само по себе служит достаточной гарантией интересов </w:t>
      </w:r>
      <w:proofErr w:type="spellStart"/>
      <w:r w:rsidR="002D1A88" w:rsidRPr="00B2700F">
        <w:rPr>
          <w:rFonts w:ascii="Times New Roman" w:hAnsi="Times New Roman" w:cs="Times New Roman"/>
          <w:sz w:val="24"/>
          <w:szCs w:val="24"/>
        </w:rPr>
        <w:t>Партонена</w:t>
      </w:r>
      <w:proofErr w:type="spellEnd"/>
      <w:r w:rsidR="002D1A88" w:rsidRPr="00B270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A88" w:rsidRPr="00B2700F" w:rsidRDefault="00D60253" w:rsidP="00D60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2D1A88" w:rsidRPr="00B2700F">
        <w:rPr>
          <w:rFonts w:ascii="Times New Roman" w:hAnsi="Times New Roman" w:cs="Times New Roman"/>
          <w:i/>
          <w:iCs/>
          <w:sz w:val="24"/>
          <w:szCs w:val="24"/>
        </w:rPr>
        <w:t xml:space="preserve">Какое решение должен принять суд? </w:t>
      </w:r>
    </w:p>
    <w:p w:rsidR="002D1A88" w:rsidRPr="002D1A88" w:rsidRDefault="002D1A88" w:rsidP="00E710FF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C959EA" w:rsidRPr="0052646E" w:rsidRDefault="00C959EA" w:rsidP="00526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959EA" w:rsidRPr="0052646E" w:rsidSect="00C0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35BAA"/>
    <w:multiLevelType w:val="multilevel"/>
    <w:tmpl w:val="9CE0D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A7C8A"/>
    <w:rsid w:val="00093F31"/>
    <w:rsid w:val="002D1A88"/>
    <w:rsid w:val="002D2B9F"/>
    <w:rsid w:val="00471178"/>
    <w:rsid w:val="0052646E"/>
    <w:rsid w:val="00640F1D"/>
    <w:rsid w:val="007222FD"/>
    <w:rsid w:val="008A647F"/>
    <w:rsid w:val="00A60042"/>
    <w:rsid w:val="00AA7C8A"/>
    <w:rsid w:val="00AE0D5A"/>
    <w:rsid w:val="00B2700F"/>
    <w:rsid w:val="00C01878"/>
    <w:rsid w:val="00C81911"/>
    <w:rsid w:val="00C959EA"/>
    <w:rsid w:val="00CA5CC6"/>
    <w:rsid w:val="00CA7FB1"/>
    <w:rsid w:val="00CD0127"/>
    <w:rsid w:val="00D60253"/>
    <w:rsid w:val="00D60DF6"/>
    <w:rsid w:val="00E26CE6"/>
    <w:rsid w:val="00E710FF"/>
    <w:rsid w:val="00E8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C8A"/>
    <w:pPr>
      <w:ind w:left="720"/>
      <w:contextualSpacing/>
    </w:pPr>
  </w:style>
  <w:style w:type="paragraph" w:customStyle="1" w:styleId="s1">
    <w:name w:val="s_1"/>
    <w:basedOn w:val="a"/>
    <w:rsid w:val="00C9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1009</Words>
  <Characters>5753</Characters>
  <Application>Microsoft Office Word</Application>
  <DocSecurity>0</DocSecurity>
  <Lines>47</Lines>
  <Paragraphs>13</Paragraphs>
  <ScaleCrop>false</ScaleCrop>
  <Company>Grizli777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24</cp:revision>
  <dcterms:created xsi:type="dcterms:W3CDTF">2020-11-01T05:47:00Z</dcterms:created>
  <dcterms:modified xsi:type="dcterms:W3CDTF">2020-11-08T12:31:00Z</dcterms:modified>
</cp:coreProperties>
</file>